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E" w:rsidRDefault="005A239A" w:rsidP="008067FD">
      <w:pPr>
        <w:pStyle w:val="VSTitle"/>
      </w:pPr>
      <w:r>
        <w:t>Evaporation and Cooling</w:t>
      </w:r>
    </w:p>
    <w:p w:rsidR="005A239A" w:rsidRPr="00BD445D" w:rsidRDefault="005A239A" w:rsidP="00BD445D">
      <w:pPr>
        <w:pStyle w:val="VSParagraphtext"/>
        <w:rPr>
          <w:sz w:val="20"/>
        </w:rPr>
      </w:pPr>
      <w:r w:rsidRPr="005A239A">
        <w:t xml:space="preserve">There are </w:t>
      </w:r>
      <w:r w:rsidR="00995EA1">
        <w:t>several</w:t>
      </w:r>
      <w:r w:rsidRPr="005A239A">
        <w:t xml:space="preserve"> methods for reducing</w:t>
      </w:r>
      <w:r w:rsidR="00E03A1E">
        <w:t xml:space="preserve"> the temperature of an object. </w:t>
      </w:r>
      <w:r w:rsidR="00995EA1">
        <w:t>For example</w:t>
      </w:r>
      <w:r w:rsidRPr="005A239A">
        <w:t>, you could place the object next to an ob</w:t>
      </w:r>
      <w:r w:rsidR="009422F4">
        <w:t>ject with a lower temperature—</w:t>
      </w:r>
      <w:r w:rsidR="00E03A1E">
        <w:t xml:space="preserve">this is cooling by conduction. </w:t>
      </w:r>
      <w:r w:rsidR="00995EA1">
        <w:t>Or</w:t>
      </w:r>
      <w:r w:rsidRPr="005A239A">
        <w:t>, you could coo</w:t>
      </w:r>
      <w:r w:rsidR="00E03A1E">
        <w:t xml:space="preserve">l the object with evaporation. </w:t>
      </w:r>
      <w:r w:rsidRPr="005A239A">
        <w:t>In the process of evaporation, a liquid ma</w:t>
      </w:r>
      <w:r w:rsidR="00E03A1E">
        <w:t xml:space="preserve">kes a phase change into a gas. </w:t>
      </w:r>
      <w:r w:rsidRPr="005A239A">
        <w:t>This phase change takes energy and thus reduces the thermal energy (and temperature) of a nearby object.</w:t>
      </w:r>
    </w:p>
    <w:p w:rsidR="00AD1A19" w:rsidRDefault="00AD1A19" w:rsidP="00AD1A19">
      <w:pPr>
        <w:pStyle w:val="VSSpacer12pt"/>
      </w:pPr>
    </w:p>
    <w:p w:rsidR="00671B5E" w:rsidRPr="00444B9A" w:rsidRDefault="00671B5E" w:rsidP="008067FD">
      <w:pPr>
        <w:pStyle w:val="VSHeadingPrime"/>
      </w:pPr>
      <w:r w:rsidRPr="00444B9A">
        <w:t>OBJECTIVES</w:t>
      </w:r>
    </w:p>
    <w:p w:rsidR="005A239A" w:rsidRPr="005A239A" w:rsidRDefault="005A239A" w:rsidP="005A239A">
      <w:pPr>
        <w:pStyle w:val="VSStepbullet"/>
      </w:pPr>
      <w:r w:rsidRPr="005A239A">
        <w:t>Use the FLIR ONE</w:t>
      </w:r>
      <w:r w:rsidR="002F0232">
        <w:t>™</w:t>
      </w:r>
      <w:r w:rsidRPr="005A239A">
        <w:t xml:space="preserve"> </w:t>
      </w:r>
      <w:r w:rsidR="002F0232">
        <w:t xml:space="preserve">thermal </w:t>
      </w:r>
      <w:r>
        <w:t xml:space="preserve">camera and </w:t>
      </w:r>
      <w:r w:rsidR="002F0232">
        <w:t xml:space="preserve">the Vernier </w:t>
      </w:r>
      <w:r>
        <w:t xml:space="preserve">Thermal Analysis app </w:t>
      </w:r>
      <w:r w:rsidRPr="005A239A">
        <w:t>to measure temperature of both wet and dry objects.</w:t>
      </w:r>
    </w:p>
    <w:p w:rsidR="005A239A" w:rsidRPr="005A239A" w:rsidRDefault="005A239A" w:rsidP="005A239A">
      <w:pPr>
        <w:pStyle w:val="VSStepbullet"/>
      </w:pPr>
      <w:r w:rsidRPr="005A239A">
        <w:t>Explore rates of evaporation and cooling.</w:t>
      </w:r>
    </w:p>
    <w:p w:rsidR="00671B5E" w:rsidRDefault="00671B5E" w:rsidP="00394294">
      <w:pPr>
        <w:pStyle w:val="VSSpacer8pt"/>
      </w:pPr>
    </w:p>
    <w:p w:rsidR="00671B5E" w:rsidRDefault="00671B5E" w:rsidP="008067FD">
      <w:pPr>
        <w:pStyle w:val="VSSpacer12pt"/>
      </w:pPr>
    </w:p>
    <w:p w:rsidR="00671B5E" w:rsidRDefault="00671B5E" w:rsidP="008067FD">
      <w:pPr>
        <w:pStyle w:val="VSHeadingPrime"/>
      </w:pPr>
      <w:r>
        <w:t>MATERIALS</w:t>
      </w:r>
    </w:p>
    <w:tbl>
      <w:tblPr>
        <w:tblW w:w="8748" w:type="dxa"/>
        <w:tblLook w:val="01E0"/>
      </w:tblPr>
      <w:tblGrid>
        <w:gridCol w:w="5508"/>
        <w:gridCol w:w="3240"/>
      </w:tblGrid>
      <w:tr w:rsidR="00CC3E5D" w:rsidRPr="00444B9A" w:rsidTr="00E03A1E">
        <w:tc>
          <w:tcPr>
            <w:tcW w:w="5508" w:type="dxa"/>
          </w:tcPr>
          <w:p w:rsidR="00CC3E5D" w:rsidRPr="00444B9A" w:rsidRDefault="00CC3E5D" w:rsidP="00CC3E5D">
            <w:pPr>
              <w:pStyle w:val="VSMaterialslistitem"/>
              <w:spacing w:line="280" w:lineRule="exact"/>
            </w:pPr>
            <w:r>
              <w:t>iPad</w:t>
            </w:r>
            <w:r w:rsidRPr="006501E1">
              <w:rPr>
                <w:vertAlign w:val="superscript"/>
              </w:rPr>
              <w:t>®</w:t>
            </w:r>
            <w:r>
              <w:t>, iPhone</w:t>
            </w:r>
            <w:r w:rsidRPr="006501E1">
              <w:rPr>
                <w:vertAlign w:val="superscript"/>
              </w:rPr>
              <w:t>®</w:t>
            </w:r>
            <w:r>
              <w:t>, or iPod</w:t>
            </w:r>
            <w:r w:rsidRPr="006501E1">
              <w:rPr>
                <w:vertAlign w:val="superscript"/>
              </w:rPr>
              <w:t>®</w:t>
            </w:r>
            <w:r>
              <w:t xml:space="preserve"> with lightning port</w:t>
            </w:r>
          </w:p>
        </w:tc>
        <w:tc>
          <w:tcPr>
            <w:tcW w:w="3240" w:type="dxa"/>
          </w:tcPr>
          <w:p w:rsidR="00CC3E5D" w:rsidRPr="00444B9A" w:rsidRDefault="00840EE4" w:rsidP="008067FD">
            <w:pPr>
              <w:pStyle w:val="VSMaterialslistitem"/>
            </w:pPr>
            <w:r>
              <w:t>5</w:t>
            </w:r>
            <w:r w:rsidR="00CC3E5D">
              <w:t xml:space="preserve"> beakers</w:t>
            </w:r>
          </w:p>
        </w:tc>
      </w:tr>
      <w:tr w:rsidR="00CC3E5D" w:rsidRPr="00444B9A" w:rsidTr="00E03A1E">
        <w:tc>
          <w:tcPr>
            <w:tcW w:w="5508" w:type="dxa"/>
          </w:tcPr>
          <w:p w:rsidR="00CC3E5D" w:rsidRPr="00444B9A" w:rsidRDefault="00CC3E5D" w:rsidP="00CC3E5D">
            <w:pPr>
              <w:pStyle w:val="VSMaterialslistitem"/>
              <w:spacing w:line="280" w:lineRule="exact"/>
            </w:pPr>
            <w:r w:rsidRPr="006A4D2E">
              <w:t>Verni</w:t>
            </w:r>
            <w:r>
              <w:t>er Thermal Analysis for FLIR ONE™ app</w:t>
            </w:r>
          </w:p>
        </w:tc>
        <w:tc>
          <w:tcPr>
            <w:tcW w:w="3240" w:type="dxa"/>
          </w:tcPr>
          <w:p w:rsidR="00CC3E5D" w:rsidRPr="00444B9A" w:rsidRDefault="00CC3E5D" w:rsidP="008067FD">
            <w:pPr>
              <w:pStyle w:val="VSMaterialslistitem"/>
            </w:pPr>
            <w:r>
              <w:t>paper towels</w:t>
            </w:r>
          </w:p>
        </w:tc>
      </w:tr>
      <w:tr w:rsidR="00CC3E5D" w:rsidRPr="00444B9A" w:rsidTr="00E03A1E">
        <w:tc>
          <w:tcPr>
            <w:tcW w:w="5508" w:type="dxa"/>
          </w:tcPr>
          <w:p w:rsidR="00CC3E5D" w:rsidRPr="00444B9A" w:rsidRDefault="00CC3E5D" w:rsidP="002F0232">
            <w:pPr>
              <w:pStyle w:val="VSMaterialslistitem"/>
              <w:spacing w:line="280" w:lineRule="exact"/>
            </w:pPr>
            <w:r>
              <w:t>FLIR ONE thermal camera for iOS</w:t>
            </w:r>
          </w:p>
        </w:tc>
        <w:tc>
          <w:tcPr>
            <w:tcW w:w="3240" w:type="dxa"/>
          </w:tcPr>
          <w:p w:rsidR="00CC3E5D" w:rsidRPr="00444B9A" w:rsidRDefault="00CC3E5D" w:rsidP="008067FD">
            <w:pPr>
              <w:pStyle w:val="VSMaterialslistitem"/>
            </w:pPr>
            <w:r>
              <w:t>rubber bands</w:t>
            </w:r>
          </w:p>
        </w:tc>
      </w:tr>
      <w:tr w:rsidR="00CC3E5D" w:rsidRPr="00444B9A" w:rsidTr="00E03A1E">
        <w:tc>
          <w:tcPr>
            <w:tcW w:w="5508" w:type="dxa"/>
          </w:tcPr>
          <w:p w:rsidR="00CC3E5D" w:rsidRDefault="00CC3E5D" w:rsidP="008067FD">
            <w:pPr>
              <w:pStyle w:val="VSMaterialslistitem"/>
            </w:pPr>
            <w:r>
              <w:t>tripod or support for iOS device</w:t>
            </w:r>
          </w:p>
        </w:tc>
        <w:tc>
          <w:tcPr>
            <w:tcW w:w="3240" w:type="dxa"/>
          </w:tcPr>
          <w:p w:rsidR="00CC3E5D" w:rsidRDefault="00CC3E5D" w:rsidP="008067FD">
            <w:pPr>
              <w:pStyle w:val="VSMaterialslistitem"/>
            </w:pPr>
            <w:r>
              <w:t>eye dropper</w:t>
            </w:r>
          </w:p>
        </w:tc>
      </w:tr>
      <w:tr w:rsidR="008D5224" w:rsidRPr="00444B9A" w:rsidTr="00E03A1E">
        <w:tc>
          <w:tcPr>
            <w:tcW w:w="5508" w:type="dxa"/>
          </w:tcPr>
          <w:p w:rsidR="00671B5E" w:rsidRPr="00444B9A" w:rsidRDefault="00CC3E5D" w:rsidP="008067FD">
            <w:pPr>
              <w:pStyle w:val="VSMaterialslistitem"/>
            </w:pPr>
            <w:r>
              <w:t>hot plate</w:t>
            </w:r>
          </w:p>
        </w:tc>
        <w:tc>
          <w:tcPr>
            <w:tcW w:w="3240" w:type="dxa"/>
          </w:tcPr>
          <w:p w:rsidR="00671B5E" w:rsidRPr="00444B9A" w:rsidRDefault="00671B5E" w:rsidP="008067FD">
            <w:pPr>
              <w:pStyle w:val="VSMaterialslistitem"/>
            </w:pPr>
          </w:p>
        </w:tc>
      </w:tr>
    </w:tbl>
    <w:p w:rsidR="00444B9A" w:rsidRDefault="00444B9A" w:rsidP="008067FD">
      <w:pPr>
        <w:pStyle w:val="VSSpacer12pt"/>
      </w:pPr>
    </w:p>
    <w:p w:rsidR="00C82795" w:rsidRDefault="00C82795" w:rsidP="00C82795">
      <w:pPr>
        <w:pStyle w:val="VSFigureEquation"/>
      </w:pPr>
      <w:r>
        <w:rPr>
          <w:noProof/>
        </w:rPr>
        <w:drawing>
          <wp:inline distT="0" distB="0" distL="0" distR="0">
            <wp:extent cx="4104031" cy="1619250"/>
            <wp:effectExtent l="19050" t="0" r="0" b="0"/>
            <wp:docPr id="1" name="Picture 1" descr="3_beakerIllus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beakerIllus_fig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050" cy="162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95" w:rsidRDefault="00C82795" w:rsidP="00C82795">
      <w:pPr>
        <w:pStyle w:val="VSFigurelabel"/>
      </w:pPr>
      <w:r>
        <w:t>Figure 1</w:t>
      </w:r>
    </w:p>
    <w:p w:rsidR="00C82795" w:rsidRDefault="00C82795" w:rsidP="00C82795">
      <w:pPr>
        <w:pStyle w:val="VSSpacer8pt"/>
      </w:pPr>
    </w:p>
    <w:p w:rsidR="00671B5E" w:rsidRPr="00444B9A" w:rsidRDefault="00671B5E" w:rsidP="00B737D7">
      <w:pPr>
        <w:pStyle w:val="VSHeadingPrime"/>
      </w:pPr>
      <w:r w:rsidRPr="00444B9A">
        <w:t>PROCEDURE</w:t>
      </w:r>
    </w:p>
    <w:p w:rsidR="00D053BD" w:rsidRDefault="00B8237F" w:rsidP="00B8237F">
      <w:pPr>
        <w:pStyle w:val="VSStep1-9"/>
      </w:pPr>
      <w:r>
        <w:t>1.</w:t>
      </w:r>
      <w:r>
        <w:tab/>
      </w:r>
      <w:r w:rsidR="00840EE4">
        <w:t xml:space="preserve">Start by </w:t>
      </w:r>
      <w:r w:rsidR="00995EA1">
        <w:t>heating</w:t>
      </w:r>
      <w:r w:rsidR="00840EE4">
        <w:t xml:space="preserve"> some water in a beaker on </w:t>
      </w:r>
      <w:r w:rsidR="00E03A1E">
        <w:t xml:space="preserve">a hot plate. </w:t>
      </w:r>
      <w:r w:rsidRPr="00B8237F">
        <w:t>You don’t nee</w:t>
      </w:r>
      <w:r w:rsidR="002F0232">
        <w:t>d to bring the water to a boil—</w:t>
      </w:r>
      <w:r w:rsidRPr="00B8237F">
        <w:t xml:space="preserve">it just needs to be hotter than room temperature. A starting temperature </w:t>
      </w:r>
      <w:r w:rsidR="002F0232">
        <w:t>of</w:t>
      </w:r>
      <w:r w:rsidRPr="00B8237F">
        <w:t xml:space="preserve"> 7</w:t>
      </w:r>
      <w:r w:rsidR="002F0232">
        <w:t>0–100°</w:t>
      </w:r>
      <w:r w:rsidR="00E03A1E">
        <w:t>C work</w:t>
      </w:r>
      <w:r w:rsidR="002F0232">
        <w:t>s</w:t>
      </w:r>
      <w:r w:rsidR="00E03A1E">
        <w:t xml:space="preserve"> </w:t>
      </w:r>
      <w:r w:rsidR="002F0232">
        <w:t>well</w:t>
      </w:r>
      <w:r w:rsidR="00E03A1E">
        <w:t xml:space="preserve">. </w:t>
      </w:r>
    </w:p>
    <w:p w:rsidR="00B8237F" w:rsidRPr="00B8237F" w:rsidRDefault="00D053BD" w:rsidP="00B8237F">
      <w:pPr>
        <w:pStyle w:val="VSStep1-9"/>
      </w:pPr>
      <w:r>
        <w:t>2.</w:t>
      </w:r>
      <w:r>
        <w:tab/>
      </w:r>
      <w:r w:rsidR="002F0232">
        <w:t>Obtain</w:t>
      </w:r>
      <w:r w:rsidR="00B8237F" w:rsidRPr="00B8237F">
        <w:t xml:space="preserve"> another </w:t>
      </w:r>
      <w:r w:rsidR="00E03A1E">
        <w:t>beaker</w:t>
      </w:r>
      <w:r>
        <w:t xml:space="preserve"> containing </w:t>
      </w:r>
      <w:r w:rsidR="00B8237F" w:rsidRPr="00B8237F">
        <w:t>water at room temperature.</w:t>
      </w:r>
    </w:p>
    <w:p w:rsidR="00B8237F" w:rsidRPr="00B8237F" w:rsidRDefault="00D053BD" w:rsidP="00B8237F">
      <w:pPr>
        <w:pStyle w:val="VSStep1-9"/>
      </w:pPr>
      <w:r>
        <w:t>3</w:t>
      </w:r>
      <w:r w:rsidR="00B8237F">
        <w:t>.</w:t>
      </w:r>
      <w:r w:rsidR="00B8237F">
        <w:tab/>
      </w:r>
      <w:r>
        <w:t>Obtain</w:t>
      </w:r>
      <w:r w:rsidR="00840EE4">
        <w:t xml:space="preserve"> three small beakers</w:t>
      </w:r>
      <w:r w:rsidR="00E03A1E">
        <w:t xml:space="preserve">. </w:t>
      </w:r>
      <w:r w:rsidR="00B8237F" w:rsidRPr="00B8237F">
        <w:t xml:space="preserve">Place a section of paper towel over each </w:t>
      </w:r>
      <w:r w:rsidR="00840EE4">
        <w:t>beaker</w:t>
      </w:r>
      <w:r w:rsidR="00B8237F" w:rsidRPr="00B8237F">
        <w:t xml:space="preserve"> and use a rubber band to secure the paper towel such that it </w:t>
      </w:r>
      <w:r w:rsidR="00840EE4">
        <w:t xml:space="preserve">doesn’t fall into the beaker, as </w:t>
      </w:r>
      <w:r w:rsidR="00C82795">
        <w:t xml:space="preserve">shown </w:t>
      </w:r>
      <w:r w:rsidR="00840EE4">
        <w:t>in Figure 1.</w:t>
      </w:r>
    </w:p>
    <w:p w:rsidR="00B8237F" w:rsidRPr="00B8237F" w:rsidRDefault="00D053BD" w:rsidP="00B8237F">
      <w:pPr>
        <w:pStyle w:val="VSStep1-9"/>
      </w:pPr>
      <w:r>
        <w:t>4</w:t>
      </w:r>
      <w:r w:rsidR="00B8237F">
        <w:t>.</w:t>
      </w:r>
      <w:r w:rsidR="00B8237F">
        <w:tab/>
      </w:r>
      <w:r w:rsidR="00C82795">
        <w:t>Position</w:t>
      </w:r>
      <w:r w:rsidR="00B8237F" w:rsidRPr="00B8237F">
        <w:t xml:space="preserve"> the three </w:t>
      </w:r>
      <w:r w:rsidR="00840EE4">
        <w:t>beakers</w:t>
      </w:r>
      <w:r w:rsidR="00B8237F" w:rsidRPr="00B8237F">
        <w:t xml:space="preserve"> with paper towels next to each other so that all three </w:t>
      </w:r>
      <w:r w:rsidR="00840EE4">
        <w:t>beakers</w:t>
      </w:r>
      <w:r w:rsidR="00B8237F" w:rsidRPr="00B8237F">
        <w:t xml:space="preserve"> can be viewed with the FLIR ONE.</w:t>
      </w:r>
    </w:p>
    <w:p w:rsidR="00B8237F" w:rsidRPr="00B8237F" w:rsidRDefault="00D053BD" w:rsidP="00B8237F">
      <w:pPr>
        <w:pStyle w:val="VSStep1-9"/>
      </w:pPr>
      <w:r>
        <w:lastRenderedPageBreak/>
        <w:t>5</w:t>
      </w:r>
      <w:r w:rsidR="00B8237F">
        <w:t>.</w:t>
      </w:r>
      <w:r w:rsidR="00B8237F">
        <w:tab/>
      </w:r>
      <w:r w:rsidR="00B8237F" w:rsidRPr="00B8237F">
        <w:t>Open the Vernier Thermal Analysis app on your device.</w:t>
      </w:r>
    </w:p>
    <w:p w:rsidR="00B8237F" w:rsidRPr="00B8237F" w:rsidRDefault="00D053BD" w:rsidP="00B8237F">
      <w:pPr>
        <w:pStyle w:val="VSStep1-9"/>
        <w:rPr>
          <w:szCs w:val="24"/>
        </w:rPr>
      </w:pPr>
      <w:r>
        <w:t>6</w:t>
      </w:r>
      <w:r w:rsidR="00B8237F">
        <w:t>.</w:t>
      </w:r>
      <w:r w:rsidR="00B8237F" w:rsidRPr="00B8237F">
        <w:rPr>
          <w:szCs w:val="24"/>
        </w:rPr>
        <w:tab/>
        <w:t>Tap the + sign to start a new experiment.</w:t>
      </w:r>
    </w:p>
    <w:p w:rsidR="00B8237F" w:rsidRPr="00B8237F" w:rsidRDefault="00D053BD" w:rsidP="00B8237F">
      <w:pPr>
        <w:pStyle w:val="VSStep1-9wbullet"/>
        <w:rPr>
          <w:szCs w:val="24"/>
        </w:rPr>
      </w:pPr>
      <w:r>
        <w:rPr>
          <w:szCs w:val="24"/>
        </w:rPr>
        <w:t>7</w:t>
      </w:r>
      <w:r w:rsidR="00B8237F" w:rsidRPr="00B8237F">
        <w:rPr>
          <w:szCs w:val="24"/>
        </w:rPr>
        <w:t>.</w:t>
      </w:r>
      <w:r w:rsidR="00B8237F" w:rsidRPr="00B8237F">
        <w:rPr>
          <w:szCs w:val="24"/>
        </w:rPr>
        <w:tab/>
        <w:t xml:space="preserve">Attach the FLIR ONE thermal camera to the lightning port </w:t>
      </w:r>
      <w:r w:rsidR="00C82795">
        <w:rPr>
          <w:szCs w:val="24"/>
        </w:rPr>
        <w:t xml:space="preserve">of your iOS device </w:t>
      </w:r>
      <w:r w:rsidR="00B8237F" w:rsidRPr="00B8237F">
        <w:rPr>
          <w:szCs w:val="24"/>
        </w:rPr>
        <w:t>with the lenses aimed down at the paper towels, and turn on the camera.</w:t>
      </w:r>
    </w:p>
    <w:p w:rsidR="00B8237F" w:rsidRPr="00B8237F" w:rsidRDefault="00B8237F" w:rsidP="00B8237F">
      <w:pPr>
        <w:pStyle w:val="VSStepbullet"/>
        <w:rPr>
          <w:szCs w:val="24"/>
        </w:rPr>
      </w:pPr>
      <w:r w:rsidRPr="00B8237F">
        <w:rPr>
          <w:szCs w:val="24"/>
        </w:rPr>
        <w:t>If you also have the FLIR ONE app on your device, there will be a box that pops up with the message that FLIR ONE would like to communicate with the FLIR Systems FLIR ONE Camera. Tap Ignore.</w:t>
      </w:r>
    </w:p>
    <w:p w:rsidR="00B8237F" w:rsidRPr="00B8237F" w:rsidRDefault="00B8237F" w:rsidP="00B8237F">
      <w:pPr>
        <w:pStyle w:val="VSStepbullet"/>
        <w:rPr>
          <w:szCs w:val="24"/>
        </w:rPr>
      </w:pPr>
      <w:r w:rsidRPr="00B8237F">
        <w:rPr>
          <w:szCs w:val="24"/>
        </w:rPr>
        <w:t>If the camera battery does not have enough charge, the app will close.</w:t>
      </w:r>
    </w:p>
    <w:p w:rsidR="00B8237F" w:rsidRPr="00B8237F" w:rsidRDefault="00B8237F" w:rsidP="00B8237F">
      <w:pPr>
        <w:pStyle w:val="VSSpacer8pt"/>
        <w:rPr>
          <w:szCs w:val="24"/>
        </w:rPr>
      </w:pPr>
    </w:p>
    <w:p w:rsidR="00B8237F" w:rsidRPr="00B8237F" w:rsidRDefault="00D053BD" w:rsidP="00B8237F">
      <w:pPr>
        <w:pStyle w:val="VSStep1-9"/>
        <w:rPr>
          <w:szCs w:val="24"/>
        </w:rPr>
      </w:pPr>
      <w:r>
        <w:rPr>
          <w:szCs w:val="24"/>
        </w:rPr>
        <w:t>8</w:t>
      </w:r>
      <w:r w:rsidR="00B8237F" w:rsidRPr="00B8237F">
        <w:rPr>
          <w:szCs w:val="24"/>
        </w:rPr>
        <w:t>.</w:t>
      </w:r>
      <w:r w:rsidR="00B8237F" w:rsidRPr="00B8237F">
        <w:rPr>
          <w:szCs w:val="24"/>
        </w:rPr>
        <w:tab/>
        <w:t>Set up the app to record a spot temperature at the center of each paper towel by tapping on the image in the center of each paper towel.</w:t>
      </w:r>
    </w:p>
    <w:p w:rsidR="00B8237F" w:rsidRPr="00B8237F" w:rsidRDefault="00D053BD" w:rsidP="00B8237F">
      <w:pPr>
        <w:pStyle w:val="VSStep1-9"/>
        <w:rPr>
          <w:szCs w:val="24"/>
        </w:rPr>
      </w:pPr>
      <w:r>
        <w:rPr>
          <w:szCs w:val="24"/>
        </w:rPr>
        <w:t>9</w:t>
      </w:r>
      <w:r w:rsidR="00B8237F" w:rsidRPr="00B8237F">
        <w:rPr>
          <w:szCs w:val="24"/>
        </w:rPr>
        <w:t>.</w:t>
      </w:r>
      <w:r w:rsidR="00B8237F" w:rsidRPr="00B8237F">
        <w:rPr>
          <w:szCs w:val="24"/>
        </w:rPr>
        <w:tab/>
        <w:t>Once the water is hot, use the eye dropper to place a small amount of hot water onto the towel on</w:t>
      </w:r>
      <w:r w:rsidR="00E03A1E">
        <w:rPr>
          <w:szCs w:val="24"/>
        </w:rPr>
        <w:t xml:space="preserve"> top of one of the containers. </w:t>
      </w:r>
      <w:r w:rsidR="00B8237F" w:rsidRPr="00B8237F">
        <w:rPr>
          <w:szCs w:val="24"/>
        </w:rPr>
        <w:t>You need enough water so that the towel is wet but not enough w</w:t>
      </w:r>
      <w:r w:rsidR="00E03A1E">
        <w:rPr>
          <w:szCs w:val="24"/>
        </w:rPr>
        <w:t xml:space="preserve">ater that it pools at the top. </w:t>
      </w:r>
      <w:r w:rsidR="00B8237F" w:rsidRPr="00B8237F">
        <w:rPr>
          <w:szCs w:val="24"/>
        </w:rPr>
        <w:t xml:space="preserve">Repeat </w:t>
      </w:r>
      <w:r w:rsidR="00C82795">
        <w:rPr>
          <w:szCs w:val="24"/>
        </w:rPr>
        <w:t xml:space="preserve">the wetting process </w:t>
      </w:r>
      <w:r w:rsidR="00B8237F" w:rsidRPr="00B8237F">
        <w:rPr>
          <w:szCs w:val="24"/>
        </w:rPr>
        <w:t>with room temperature water on a second towel and leave the third towel dry.</w:t>
      </w:r>
    </w:p>
    <w:p w:rsidR="00B8237F" w:rsidRPr="00B8237F" w:rsidRDefault="00D053BD" w:rsidP="00D053BD">
      <w:pPr>
        <w:pStyle w:val="VSStep10"/>
      </w:pPr>
      <w:r>
        <w:tab/>
        <w:t>10</w:t>
      </w:r>
      <w:r w:rsidR="00B8237F" w:rsidRPr="00B8237F">
        <w:t>.</w:t>
      </w:r>
      <w:r w:rsidR="00B8237F" w:rsidRPr="00B8237F">
        <w:tab/>
      </w:r>
      <w:r w:rsidR="006C1352">
        <w:t>Tap the red circle in the Thermal Analysis app to record</w:t>
      </w:r>
      <w:r w:rsidR="00B8237F" w:rsidRPr="00B8237F">
        <w:t xml:space="preserve"> the temperature</w:t>
      </w:r>
      <w:r w:rsidR="006C1352">
        <w:t xml:space="preserve">. After 60 seconds, stop collecting data and </w:t>
      </w:r>
      <w:r w:rsidR="00B8237F" w:rsidRPr="00B8237F">
        <w:t>save the</w:t>
      </w:r>
      <w:r w:rsidR="006C1352">
        <w:t xml:space="preserve"> video</w:t>
      </w:r>
      <w:r w:rsidR="00B8237F" w:rsidRPr="00B8237F">
        <w:t>.</w:t>
      </w:r>
    </w:p>
    <w:p w:rsidR="006C1352" w:rsidRDefault="006C1352" w:rsidP="006C1352">
      <w:pPr>
        <w:pStyle w:val="VSStep10"/>
      </w:pPr>
      <w:r>
        <w:tab/>
      </w:r>
      <w:r w:rsidR="002F0232">
        <w:t>1</w:t>
      </w:r>
      <w:r w:rsidR="00D053BD">
        <w:t>1</w:t>
      </w:r>
      <w:r w:rsidR="002F0232">
        <w:t>.</w:t>
      </w:r>
      <w:r>
        <w:tab/>
        <w:t xml:space="preserve">Wait for 5 minutes while leaving the paper towels </w:t>
      </w:r>
      <w:r w:rsidR="00995EA1">
        <w:t>undisturbed</w:t>
      </w:r>
      <w:r>
        <w:t>.</w:t>
      </w:r>
    </w:p>
    <w:p w:rsidR="006C1352" w:rsidRDefault="006C1352" w:rsidP="006C1352">
      <w:pPr>
        <w:pStyle w:val="VSStep10"/>
      </w:pPr>
      <w:r>
        <w:tab/>
      </w:r>
      <w:r w:rsidR="002F0232">
        <w:t>1</w:t>
      </w:r>
      <w:r w:rsidR="00D053BD">
        <w:t>2</w:t>
      </w:r>
      <w:r w:rsidR="002F0232">
        <w:t>.</w:t>
      </w:r>
      <w:r>
        <w:tab/>
        <w:t>After 5 minutes, again use the Thermal Analysis app to record the temperatures of the three towels for an additional 60 seconds.</w:t>
      </w:r>
    </w:p>
    <w:p w:rsidR="00B737D7" w:rsidRDefault="00B737D7" w:rsidP="002F0232">
      <w:pPr>
        <w:pStyle w:val="VSSpacer12pt"/>
      </w:pPr>
    </w:p>
    <w:p w:rsidR="00671B5E" w:rsidRDefault="00671B5E" w:rsidP="00926723">
      <w:pPr>
        <w:pStyle w:val="VSHeadingPrime"/>
        <w:keepLines/>
      </w:pPr>
      <w:r w:rsidRPr="00FC730D">
        <w:t xml:space="preserve">DATA </w:t>
      </w: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781"/>
        <w:gridCol w:w="1781"/>
        <w:gridCol w:w="1781"/>
        <w:gridCol w:w="1782"/>
      </w:tblGrid>
      <w:tr w:rsidR="00E57F7C" w:rsidTr="00995EA1">
        <w:trPr>
          <w:trHeight w:val="1104"/>
        </w:trPr>
        <w:tc>
          <w:tcPr>
            <w:tcW w:w="1897" w:type="dxa"/>
            <w:vAlign w:val="center"/>
          </w:tcPr>
          <w:p w:rsidR="00E57F7C" w:rsidRPr="00502321" w:rsidRDefault="00E57F7C" w:rsidP="00995EA1">
            <w:pPr>
              <w:pStyle w:val="VSTabletextcenter"/>
            </w:pPr>
          </w:p>
        </w:tc>
        <w:tc>
          <w:tcPr>
            <w:tcW w:w="1781" w:type="dxa"/>
            <w:vAlign w:val="center"/>
          </w:tcPr>
          <w:p w:rsidR="00E57F7C" w:rsidRDefault="00E57F7C" w:rsidP="00995EA1">
            <w:pPr>
              <w:pStyle w:val="VSTabletextcenter"/>
            </w:pPr>
            <w:r>
              <w:t>Temperature at Time = 0 s</w:t>
            </w:r>
          </w:p>
          <w:p w:rsidR="00E57F7C" w:rsidRPr="00DF3353" w:rsidRDefault="00E57F7C" w:rsidP="00995EA1">
            <w:pPr>
              <w:pStyle w:val="VSTabletextcenter"/>
            </w:pPr>
            <w:r>
              <w:t>(°C)</w:t>
            </w:r>
          </w:p>
        </w:tc>
        <w:tc>
          <w:tcPr>
            <w:tcW w:w="1781" w:type="dxa"/>
            <w:vAlign w:val="center"/>
          </w:tcPr>
          <w:p w:rsidR="00E57F7C" w:rsidRDefault="00E57F7C" w:rsidP="00995EA1">
            <w:pPr>
              <w:pStyle w:val="VSTabletextcenter"/>
            </w:pPr>
            <w:r>
              <w:t>Temperature at Time = 60 s</w:t>
            </w:r>
          </w:p>
          <w:p w:rsidR="00E57F7C" w:rsidRPr="00DF3353" w:rsidRDefault="00E57F7C" w:rsidP="00995EA1">
            <w:pPr>
              <w:pStyle w:val="VSTabletextcenter"/>
            </w:pPr>
            <w:r>
              <w:t>(°C)</w:t>
            </w:r>
          </w:p>
        </w:tc>
        <w:tc>
          <w:tcPr>
            <w:tcW w:w="1781" w:type="dxa"/>
            <w:vAlign w:val="center"/>
          </w:tcPr>
          <w:p w:rsidR="00E57F7C" w:rsidRDefault="00E57F7C" w:rsidP="00995EA1">
            <w:pPr>
              <w:pStyle w:val="VSTabletextcenter"/>
            </w:pPr>
            <w:r>
              <w:t>Temperature at Time = 6 min</w:t>
            </w:r>
          </w:p>
          <w:p w:rsidR="00E57F7C" w:rsidRPr="00DF3353" w:rsidRDefault="00E57F7C" w:rsidP="00995EA1">
            <w:pPr>
              <w:pStyle w:val="VSTabletextcenter"/>
            </w:pPr>
            <w:r>
              <w:t>(°C)</w:t>
            </w:r>
          </w:p>
        </w:tc>
        <w:tc>
          <w:tcPr>
            <w:tcW w:w="1782" w:type="dxa"/>
          </w:tcPr>
          <w:p w:rsidR="00E57F7C" w:rsidRDefault="00E57F7C" w:rsidP="00995EA1">
            <w:pPr>
              <w:pStyle w:val="VSTabletextcenter"/>
            </w:pPr>
            <w:r>
              <w:t>Temperature at Time = 7 min</w:t>
            </w:r>
          </w:p>
          <w:p w:rsidR="00E57F7C" w:rsidRPr="00502321" w:rsidRDefault="00E57F7C" w:rsidP="00995EA1">
            <w:pPr>
              <w:pStyle w:val="VSTabletextcenter"/>
            </w:pPr>
            <w:r>
              <w:t>(°C)</w:t>
            </w:r>
          </w:p>
        </w:tc>
      </w:tr>
      <w:tr w:rsidR="00E57F7C" w:rsidTr="00995EA1">
        <w:trPr>
          <w:trHeight w:val="391"/>
        </w:trPr>
        <w:tc>
          <w:tcPr>
            <w:tcW w:w="1897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  <w:r>
              <w:t>Dry towel</w:t>
            </w: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2" w:type="dxa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</w:tr>
      <w:tr w:rsidR="00E57F7C" w:rsidTr="00995EA1">
        <w:trPr>
          <w:trHeight w:val="621"/>
        </w:trPr>
        <w:tc>
          <w:tcPr>
            <w:tcW w:w="1897" w:type="dxa"/>
            <w:vAlign w:val="center"/>
          </w:tcPr>
          <w:p w:rsidR="00E57F7C" w:rsidRPr="00D35C13" w:rsidRDefault="00E57F7C" w:rsidP="00995E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35C13">
              <w:rPr>
                <w:rFonts w:ascii="Arial" w:hAnsi="Arial" w:cs="Arial"/>
                <w:color w:val="000000"/>
                <w:sz w:val="20"/>
              </w:rPr>
              <w:t>Towel with room temperature water</w:t>
            </w: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2" w:type="dxa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</w:tr>
      <w:tr w:rsidR="00E57F7C" w:rsidTr="00995EA1">
        <w:trPr>
          <w:trHeight w:val="391"/>
        </w:trPr>
        <w:tc>
          <w:tcPr>
            <w:tcW w:w="1897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  <w:r>
              <w:t>Towel with hot water</w:t>
            </w: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1" w:type="dxa"/>
            <w:vAlign w:val="center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  <w:tc>
          <w:tcPr>
            <w:tcW w:w="1782" w:type="dxa"/>
          </w:tcPr>
          <w:p w:rsidR="00E57F7C" w:rsidRPr="00502321" w:rsidRDefault="00E57F7C" w:rsidP="00995EA1">
            <w:pPr>
              <w:pStyle w:val="VSTabletextcenter"/>
              <w:keepNext/>
              <w:keepLines/>
            </w:pPr>
          </w:p>
        </w:tc>
      </w:tr>
    </w:tbl>
    <w:p w:rsidR="00671B5E" w:rsidRDefault="00671B5E" w:rsidP="008B4D6E">
      <w:pPr>
        <w:pStyle w:val="VSSpacer12pt"/>
      </w:pPr>
    </w:p>
    <w:p w:rsidR="00671B5E" w:rsidRDefault="00671B5E" w:rsidP="008B4D6E">
      <w:pPr>
        <w:pStyle w:val="VSSpacer12pt"/>
      </w:pPr>
    </w:p>
    <w:p w:rsidR="00964490" w:rsidRPr="00FC730D" w:rsidRDefault="00964490" w:rsidP="00964490">
      <w:pPr>
        <w:pStyle w:val="VSHeadingPrime"/>
      </w:pPr>
      <w:r w:rsidRPr="00FC730D">
        <w:t>ANALYSIS</w:t>
      </w:r>
      <w:r>
        <w:t xml:space="preserve"> Questions</w:t>
      </w:r>
    </w:p>
    <w:p w:rsidR="00D35C13" w:rsidRPr="00D35C13" w:rsidRDefault="00D35C13" w:rsidP="00D35C13">
      <w:pPr>
        <w:pStyle w:val="VSStep1-9"/>
      </w:pPr>
      <w:r>
        <w:t>1.</w:t>
      </w:r>
      <w:r>
        <w:tab/>
      </w:r>
      <w:r w:rsidRPr="00D35C13">
        <w:t>After 7 minutes with water on the towel, which of the three towels h</w:t>
      </w:r>
      <w:r w:rsidR="00E03A1E">
        <w:t xml:space="preserve">ad the lowest temperature? </w:t>
      </w:r>
      <w:r w:rsidRPr="00D35C13">
        <w:t>Why do you think this was the coldest towel?</w:t>
      </w:r>
    </w:p>
    <w:p w:rsidR="00D35C13" w:rsidRPr="00D35C13" w:rsidRDefault="00D35C13" w:rsidP="00D35C13">
      <w:pPr>
        <w:pStyle w:val="VSStep1-9"/>
      </w:pPr>
      <w:r>
        <w:t>2.</w:t>
      </w:r>
      <w:r>
        <w:tab/>
      </w:r>
      <w:r w:rsidR="00995EA1">
        <w:t>Which was colder, the towel with no water or the towel with hot water</w:t>
      </w:r>
      <w:r w:rsidRPr="00D35C13">
        <w:t>?</w:t>
      </w:r>
      <w:r w:rsidR="00995EA1">
        <w:t xml:space="preserve"> Can you explain?</w:t>
      </w:r>
    </w:p>
    <w:p w:rsidR="00D35C13" w:rsidRPr="00D35C13" w:rsidRDefault="00D35C13" w:rsidP="00D35C13">
      <w:pPr>
        <w:pStyle w:val="VSStep1-9"/>
      </w:pPr>
      <w:r>
        <w:t>3.</w:t>
      </w:r>
      <w:r>
        <w:tab/>
      </w:r>
      <w:r w:rsidRPr="00D35C13">
        <w:t>Suppose the re</w:t>
      </w:r>
      <w:r w:rsidR="00E03A1E">
        <w:t xml:space="preserve">lative humidity was very high. </w:t>
      </w:r>
      <w:r w:rsidRPr="00D35C13">
        <w:t>What effect might this have on the evaporation and temperature of the three towels?</w:t>
      </w:r>
    </w:p>
    <w:p w:rsidR="00D35C13" w:rsidRPr="00D35C13" w:rsidRDefault="00D35C13" w:rsidP="00D35C13">
      <w:pPr>
        <w:pStyle w:val="VSStep1-9"/>
      </w:pPr>
      <w:r>
        <w:lastRenderedPageBreak/>
        <w:t>4.</w:t>
      </w:r>
      <w:r>
        <w:tab/>
      </w:r>
      <w:r w:rsidRPr="00D35C13">
        <w:t>If a fan is placed near the three towels such that it blows room temperature air, what effect will this have on the temperature of the three towels?</w:t>
      </w:r>
    </w:p>
    <w:p w:rsidR="00964490" w:rsidRDefault="00964490" w:rsidP="00D053BD">
      <w:pPr>
        <w:pStyle w:val="VSSpacer12pt"/>
      </w:pPr>
    </w:p>
    <w:p w:rsidR="00671B5E" w:rsidRDefault="00671B5E" w:rsidP="008B4D6E">
      <w:pPr>
        <w:pStyle w:val="VSHeadingPrime"/>
      </w:pPr>
      <w:r>
        <w:t>Extension</w:t>
      </w:r>
      <w:r w:rsidR="008B4D6E">
        <w:t>s</w:t>
      </w:r>
    </w:p>
    <w:p w:rsidR="00D35C13" w:rsidRDefault="00D35C13" w:rsidP="00D35C13">
      <w:pPr>
        <w:pStyle w:val="VSStep1-9"/>
      </w:pPr>
      <w:r>
        <w:t>1.</w:t>
      </w:r>
      <w:r>
        <w:tab/>
        <w:t>There is a type of refrigerator called a pot-in-pot refrigerato</w:t>
      </w:r>
      <w:r w:rsidR="00E03A1E">
        <w:t xml:space="preserve">r (also called a zeer cooler). </w:t>
      </w:r>
      <w:r>
        <w:t xml:space="preserve">This cooler uses two </w:t>
      </w:r>
      <w:r w:rsidR="00E03A1E">
        <w:t xml:space="preserve">terracotta (porous clay) pots. </w:t>
      </w:r>
      <w:r>
        <w:t>An object to keep co</w:t>
      </w:r>
      <w:r w:rsidR="00E03A1E">
        <w:t xml:space="preserve">ol is placed in the first pot. </w:t>
      </w:r>
      <w:r>
        <w:t>This pot is then placed into a larger pot along with wet sand with a wet towel covering the top</w:t>
      </w:r>
      <w:r w:rsidR="00E03A1E">
        <w:t xml:space="preserve">. </w:t>
      </w:r>
      <w:r>
        <w:t>Temperatures inside the inner pot can ge</w:t>
      </w:r>
      <w:r w:rsidR="00E03A1E">
        <w:t xml:space="preserve">t as low as 5 degrees Celsius. </w:t>
      </w:r>
      <w:r>
        <w:t>See if you can create one of these pots.</w:t>
      </w:r>
    </w:p>
    <w:p w:rsidR="00D35C13" w:rsidRDefault="00D35C13" w:rsidP="00D35C13">
      <w:pPr>
        <w:pStyle w:val="VSStep1-9"/>
      </w:pPr>
      <w:r>
        <w:t>2.</w:t>
      </w:r>
      <w:r>
        <w:tab/>
        <w:t>Suppose your friend created a zeer cooler but used plastic pot</w:t>
      </w:r>
      <w:r w:rsidR="00E03A1E">
        <w:t xml:space="preserve">s instead of porous materials. </w:t>
      </w:r>
      <w:r>
        <w:t>Would the cooler still be effective?</w:t>
      </w:r>
    </w:p>
    <w:p w:rsidR="00D35C13" w:rsidRDefault="00D35C13" w:rsidP="00D35C13">
      <w:pPr>
        <w:pStyle w:val="VSStep1-9"/>
      </w:pPr>
      <w:r>
        <w:t>3.</w:t>
      </w:r>
      <w:r>
        <w:tab/>
        <w:t>Try cooling a bot</w:t>
      </w:r>
      <w:r w:rsidR="00E03A1E">
        <w:t xml:space="preserve">tle of water with a wet cloth. </w:t>
      </w:r>
      <w:r>
        <w:t>How cold can you get the water?</w:t>
      </w:r>
    </w:p>
    <w:p w:rsidR="00426BEE" w:rsidRDefault="00D35C13" w:rsidP="00E03A1E">
      <w:pPr>
        <w:pStyle w:val="VSStep1-9"/>
      </w:pPr>
      <w:r>
        <w:t>4.</w:t>
      </w:r>
      <w:r>
        <w:tab/>
        <w:t>One use of a thermal camera like the FLIR ONE is to look for water</w:t>
      </w:r>
      <w:r w:rsidR="00E03A1E">
        <w:t xml:space="preserve"> leaks in a house or building. </w:t>
      </w:r>
      <w:r>
        <w:t>Describe how the FLIR ONE can be used to find a wall or ceiling that is wet from a leak.</w:t>
      </w:r>
    </w:p>
    <w:p w:rsidR="00995EA1" w:rsidRDefault="00995EA1" w:rsidP="00E03A1E">
      <w:pPr>
        <w:pStyle w:val="VSStep1-9"/>
      </w:pPr>
      <w:r>
        <w:t>5.</w:t>
      </w:r>
      <w:r>
        <w:tab/>
        <w:t>Test your prediction from Analysis Question 4.</w:t>
      </w:r>
    </w:p>
    <w:p w:rsidR="00995EA1" w:rsidRPr="00671B5E" w:rsidRDefault="00995EA1" w:rsidP="00E03A1E">
      <w:pPr>
        <w:pStyle w:val="VSStep1-9"/>
      </w:pPr>
      <w:r>
        <w:t>6.</w:t>
      </w:r>
      <w:r>
        <w:tab/>
      </w:r>
      <w:bookmarkStart w:id="0" w:name="_GoBack"/>
      <w:bookmarkEnd w:id="0"/>
      <w:r>
        <w:t>Devise a way to measure how much water evaporated.</w:t>
      </w:r>
    </w:p>
    <w:sectPr w:rsidR="00995EA1" w:rsidRPr="00671B5E" w:rsidSect="005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EB" w:rsidRDefault="001C34EB">
      <w:r>
        <w:separator/>
      </w:r>
    </w:p>
  </w:endnote>
  <w:endnote w:type="continuationSeparator" w:id="0">
    <w:p w:rsidR="001C34EB" w:rsidRDefault="001C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1" w:rsidRDefault="00995EA1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1" w:rsidRDefault="00995EA1" w:rsidP="008067FD">
    <w:pPr>
      <w:pStyle w:val="VSFooteroddpages"/>
    </w:pPr>
    <w:r>
      <w:tab/>
    </w:r>
    <w:r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1" w:rsidRPr="00B20DB5" w:rsidRDefault="00995EA1" w:rsidP="005A239A">
    <w:pPr>
      <w:pStyle w:val="VSFooter1stpage"/>
      <w:tabs>
        <w:tab w:val="clear" w:pos="4320"/>
        <w:tab w:val="center" w:pos="4680"/>
      </w:tabs>
    </w:pPr>
    <w:r>
      <w:tab/>
      <w:t>© Vernier Software &amp; Technology</w:t>
    </w:r>
    <w:r>
      <w:tab/>
    </w:r>
    <w:r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EB" w:rsidRDefault="001C34EB">
      <w:r>
        <w:separator/>
      </w:r>
    </w:p>
  </w:footnote>
  <w:footnote w:type="continuationSeparator" w:id="0">
    <w:p w:rsidR="001C34EB" w:rsidRDefault="001C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5" w:rsidRDefault="00C82795" w:rsidP="00C82795">
    <w:pPr>
      <w:pStyle w:val="VSHeaderevenpages"/>
    </w:pPr>
    <w:r>
      <w:t>Evaporation and Cooling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1" w:rsidRDefault="00995EA1" w:rsidP="008067FD">
    <w:pPr>
      <w:pStyle w:val="VSHeaderoddpages"/>
    </w:pPr>
    <w:r>
      <w:tab/>
      <w:t>Evaporation and Cooling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1" w:rsidRDefault="00995EA1" w:rsidP="008067FD">
    <w:pPr>
      <w:pStyle w:val="VSHeader1stpage"/>
    </w:pPr>
    <w:r>
      <w:tab/>
    </w:r>
  </w:p>
  <w:p w:rsidR="00995EA1" w:rsidRDefault="00995EA1" w:rsidP="008067FD">
    <w:pPr>
      <w:pStyle w:val="VSHeaderChap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274778DE"/>
    <w:multiLevelType w:val="multilevel"/>
    <w:tmpl w:val="78B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36FD5"/>
    <w:multiLevelType w:val="multilevel"/>
    <w:tmpl w:val="2DE6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C6881"/>
    <w:multiLevelType w:val="multilevel"/>
    <w:tmpl w:val="D1A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126AB"/>
    <w:multiLevelType w:val="hybridMultilevel"/>
    <w:tmpl w:val="35B2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155F"/>
    <w:multiLevelType w:val="multilevel"/>
    <w:tmpl w:val="16D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17A21"/>
    <w:multiLevelType w:val="multilevel"/>
    <w:tmpl w:val="38009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D6FAE"/>
    <w:multiLevelType w:val="multilevel"/>
    <w:tmpl w:val="69C0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987"/>
    <w:multiLevelType w:val="multilevel"/>
    <w:tmpl w:val="E13A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41A29"/>
    <w:multiLevelType w:val="multilevel"/>
    <w:tmpl w:val="7D3E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11"/>
  </w:num>
  <w:num w:numId="2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A239A"/>
    <w:rsid w:val="00006D02"/>
    <w:rsid w:val="00017797"/>
    <w:rsid w:val="00021254"/>
    <w:rsid w:val="000213D7"/>
    <w:rsid w:val="00024371"/>
    <w:rsid w:val="00026446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25D1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63CE"/>
    <w:rsid w:val="001B7225"/>
    <w:rsid w:val="001B7C68"/>
    <w:rsid w:val="001C0DED"/>
    <w:rsid w:val="001C277B"/>
    <w:rsid w:val="001C34EB"/>
    <w:rsid w:val="001C5555"/>
    <w:rsid w:val="001C6BC0"/>
    <w:rsid w:val="001D1DE9"/>
    <w:rsid w:val="001D282B"/>
    <w:rsid w:val="001D5744"/>
    <w:rsid w:val="001E691C"/>
    <w:rsid w:val="001F1EB6"/>
    <w:rsid w:val="001F2FD4"/>
    <w:rsid w:val="001F4C63"/>
    <w:rsid w:val="002001BB"/>
    <w:rsid w:val="002021CA"/>
    <w:rsid w:val="002049AC"/>
    <w:rsid w:val="0020592C"/>
    <w:rsid w:val="002141EA"/>
    <w:rsid w:val="002166FC"/>
    <w:rsid w:val="00220B6A"/>
    <w:rsid w:val="0022114C"/>
    <w:rsid w:val="002315A4"/>
    <w:rsid w:val="00231D48"/>
    <w:rsid w:val="00236759"/>
    <w:rsid w:val="002371E3"/>
    <w:rsid w:val="002430FD"/>
    <w:rsid w:val="0024779F"/>
    <w:rsid w:val="00261063"/>
    <w:rsid w:val="00261600"/>
    <w:rsid w:val="002649EF"/>
    <w:rsid w:val="00275BB2"/>
    <w:rsid w:val="002760E3"/>
    <w:rsid w:val="00286E2F"/>
    <w:rsid w:val="002875CD"/>
    <w:rsid w:val="00297972"/>
    <w:rsid w:val="002A064C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F0232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7A7"/>
    <w:rsid w:val="003720FF"/>
    <w:rsid w:val="00375C39"/>
    <w:rsid w:val="00384DC0"/>
    <w:rsid w:val="003879CB"/>
    <w:rsid w:val="00387EEE"/>
    <w:rsid w:val="00390511"/>
    <w:rsid w:val="00390C54"/>
    <w:rsid w:val="00394294"/>
    <w:rsid w:val="003A1CB8"/>
    <w:rsid w:val="003B583D"/>
    <w:rsid w:val="003B68B8"/>
    <w:rsid w:val="003C3F59"/>
    <w:rsid w:val="003D261E"/>
    <w:rsid w:val="003D6CEA"/>
    <w:rsid w:val="003E70DF"/>
    <w:rsid w:val="003E753A"/>
    <w:rsid w:val="003F5AE3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3503C"/>
    <w:rsid w:val="005362EF"/>
    <w:rsid w:val="0054400F"/>
    <w:rsid w:val="00546423"/>
    <w:rsid w:val="00554398"/>
    <w:rsid w:val="00557991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A239A"/>
    <w:rsid w:val="005B2BA7"/>
    <w:rsid w:val="005C3891"/>
    <w:rsid w:val="005C58D0"/>
    <w:rsid w:val="005C7D1B"/>
    <w:rsid w:val="005D0A8A"/>
    <w:rsid w:val="005D6C81"/>
    <w:rsid w:val="005D757A"/>
    <w:rsid w:val="005F4AB3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35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40BD4"/>
    <w:rsid w:val="007438C5"/>
    <w:rsid w:val="007444A0"/>
    <w:rsid w:val="007526F0"/>
    <w:rsid w:val="007535A9"/>
    <w:rsid w:val="00756011"/>
    <w:rsid w:val="00783184"/>
    <w:rsid w:val="007A1CD1"/>
    <w:rsid w:val="007B7AAA"/>
    <w:rsid w:val="007C4CDA"/>
    <w:rsid w:val="007D2EA1"/>
    <w:rsid w:val="007F295C"/>
    <w:rsid w:val="007F767D"/>
    <w:rsid w:val="007F7ACB"/>
    <w:rsid w:val="008067FD"/>
    <w:rsid w:val="0081427E"/>
    <w:rsid w:val="00816B5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0EE4"/>
    <w:rsid w:val="008451DD"/>
    <w:rsid w:val="0086411B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E6745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22F4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95EA1"/>
    <w:rsid w:val="009A112A"/>
    <w:rsid w:val="009A2C3F"/>
    <w:rsid w:val="009A426A"/>
    <w:rsid w:val="009A75BF"/>
    <w:rsid w:val="009B4646"/>
    <w:rsid w:val="009C1CC8"/>
    <w:rsid w:val="009D051C"/>
    <w:rsid w:val="009D3B1F"/>
    <w:rsid w:val="009D5E29"/>
    <w:rsid w:val="009D7C7A"/>
    <w:rsid w:val="009E04BE"/>
    <w:rsid w:val="009E19AE"/>
    <w:rsid w:val="009E323E"/>
    <w:rsid w:val="009F05A0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37E44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237F"/>
    <w:rsid w:val="00B83362"/>
    <w:rsid w:val="00B90BAD"/>
    <w:rsid w:val="00B97F26"/>
    <w:rsid w:val="00BA0371"/>
    <w:rsid w:val="00BA163E"/>
    <w:rsid w:val="00BA2809"/>
    <w:rsid w:val="00BA7E73"/>
    <w:rsid w:val="00BB539E"/>
    <w:rsid w:val="00BC2FF4"/>
    <w:rsid w:val="00BC5774"/>
    <w:rsid w:val="00BC74BE"/>
    <w:rsid w:val="00BC75AC"/>
    <w:rsid w:val="00BD0A9C"/>
    <w:rsid w:val="00BD445D"/>
    <w:rsid w:val="00BF21C0"/>
    <w:rsid w:val="00BF2E6C"/>
    <w:rsid w:val="00BF4145"/>
    <w:rsid w:val="00BF6368"/>
    <w:rsid w:val="00C0009D"/>
    <w:rsid w:val="00C064B2"/>
    <w:rsid w:val="00C06678"/>
    <w:rsid w:val="00C073F8"/>
    <w:rsid w:val="00C11683"/>
    <w:rsid w:val="00C16DF2"/>
    <w:rsid w:val="00C24EF6"/>
    <w:rsid w:val="00C32BA0"/>
    <w:rsid w:val="00C42BBB"/>
    <w:rsid w:val="00C46F56"/>
    <w:rsid w:val="00C47915"/>
    <w:rsid w:val="00C50DA9"/>
    <w:rsid w:val="00C5185E"/>
    <w:rsid w:val="00C5218D"/>
    <w:rsid w:val="00C564F2"/>
    <w:rsid w:val="00C74F16"/>
    <w:rsid w:val="00C77EB8"/>
    <w:rsid w:val="00C82795"/>
    <w:rsid w:val="00C84641"/>
    <w:rsid w:val="00C84F0A"/>
    <w:rsid w:val="00C872D8"/>
    <w:rsid w:val="00C927CC"/>
    <w:rsid w:val="00CB3B15"/>
    <w:rsid w:val="00CB45E8"/>
    <w:rsid w:val="00CC3E5D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53BD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35C13"/>
    <w:rsid w:val="00D4570D"/>
    <w:rsid w:val="00D5198F"/>
    <w:rsid w:val="00D538F0"/>
    <w:rsid w:val="00D55572"/>
    <w:rsid w:val="00D61AD7"/>
    <w:rsid w:val="00D645E2"/>
    <w:rsid w:val="00D7038C"/>
    <w:rsid w:val="00D762E9"/>
    <w:rsid w:val="00D7770F"/>
    <w:rsid w:val="00D81C9B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A22"/>
    <w:rsid w:val="00E03A1E"/>
    <w:rsid w:val="00E079F6"/>
    <w:rsid w:val="00E1024D"/>
    <w:rsid w:val="00E14490"/>
    <w:rsid w:val="00E22A27"/>
    <w:rsid w:val="00E2322A"/>
    <w:rsid w:val="00E23A5B"/>
    <w:rsid w:val="00E27ECC"/>
    <w:rsid w:val="00E32EAA"/>
    <w:rsid w:val="00E34974"/>
    <w:rsid w:val="00E4001A"/>
    <w:rsid w:val="00E472C5"/>
    <w:rsid w:val="00E5456C"/>
    <w:rsid w:val="00E57F7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5C45"/>
    <w:rsid w:val="00EE7F34"/>
    <w:rsid w:val="00EF0344"/>
    <w:rsid w:val="00EF6197"/>
    <w:rsid w:val="00F02181"/>
    <w:rsid w:val="00F13B24"/>
    <w:rsid w:val="00F17DB5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0D33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730D"/>
    <w:rsid w:val="00FC75F5"/>
    <w:rsid w:val="00FD2073"/>
    <w:rsid w:val="00FD2A40"/>
    <w:rsid w:val="00FD48A5"/>
    <w:rsid w:val="00FD6980"/>
    <w:rsid w:val="00FE39A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styleId="NormalWeb">
    <w:name w:val="Normal (Web)"/>
    <w:basedOn w:val="Normal"/>
    <w:uiPriority w:val="99"/>
    <w:semiHidden/>
    <w:unhideWhenUsed/>
    <w:locked/>
    <w:rsid w:val="005A23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C8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795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76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styleId="NormalWeb">
    <w:name w:val="Normal (Web)"/>
    <w:basedOn w:val="Normal"/>
    <w:uiPriority w:val="99"/>
    <w:semiHidden/>
    <w:unhideWhenUsed/>
    <w:locked/>
    <w:rsid w:val="005A23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Fran Poodry</dc:creator>
  <cp:lastModifiedBy>aplank</cp:lastModifiedBy>
  <cp:revision>8</cp:revision>
  <cp:lastPrinted>2015-06-16T17:58:00Z</cp:lastPrinted>
  <dcterms:created xsi:type="dcterms:W3CDTF">2016-09-20T16:38:00Z</dcterms:created>
  <dcterms:modified xsi:type="dcterms:W3CDTF">2016-10-10T16:32:00Z</dcterms:modified>
</cp:coreProperties>
</file>