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930B" w14:textId="77777777" w:rsidR="004457AB" w:rsidRDefault="00785F7D" w:rsidP="004457AB">
      <w:pPr>
        <w:pStyle w:val="VSTitle"/>
      </w:pPr>
      <w:r>
        <w:t>Color Mixing</w:t>
      </w:r>
    </w:p>
    <w:p w14:paraId="645ADC7A" w14:textId="77777777" w:rsidR="00C1641C" w:rsidRDefault="00DF2812" w:rsidP="0054327F">
      <w:pPr>
        <w:pStyle w:val="VSParagraphText"/>
      </w:pPr>
      <w:r>
        <w:t xml:space="preserve">The light </w:t>
      </w:r>
      <w:r w:rsidR="001B4172">
        <w:t xml:space="preserve">we </w:t>
      </w:r>
      <w:r>
        <w:t xml:space="preserve">perceive as </w:t>
      </w:r>
      <w:r w:rsidR="005F1683">
        <w:t>“</w:t>
      </w:r>
      <w:r>
        <w:t>white</w:t>
      </w:r>
      <w:r w:rsidR="005F1683">
        <w:t>”</w:t>
      </w:r>
      <w:r>
        <w:t xml:space="preserve"> light is made of a combination of wavelengths throughout the range of the electromagnetic spectrum known as the </w:t>
      </w:r>
      <w:r w:rsidRPr="00DF2812">
        <w:rPr>
          <w:i/>
        </w:rPr>
        <w:t>visible spectrum</w:t>
      </w:r>
      <w:r>
        <w:t>. The visible spectrum ranges from 390 to 750</w:t>
      </w:r>
      <w:r w:rsidR="00504C96">
        <w:t> </w:t>
      </w:r>
      <w:r w:rsidR="00BF7B8F">
        <w:t>nm.</w:t>
      </w:r>
      <w:r>
        <w:t xml:space="preserve"> </w:t>
      </w:r>
      <w:r w:rsidR="00BF7B8F">
        <w:t>H</w:t>
      </w:r>
      <w:r w:rsidR="0054327F">
        <w:t>owever</w:t>
      </w:r>
      <w:r w:rsidR="001B4172">
        <w:t>,</w:t>
      </w:r>
      <w:r w:rsidR="0054327F">
        <w:t xml:space="preserve"> </w:t>
      </w:r>
      <w:r>
        <w:t>the human nervous system is not equally sensitive to all wavelengths in that range. This is due to the physiology of the photoreceptor cells in the eye.</w:t>
      </w:r>
    </w:p>
    <w:p w14:paraId="0A4FF945" w14:textId="0CC9155B" w:rsidR="004457AB" w:rsidRPr="00F26990" w:rsidRDefault="00DF2812" w:rsidP="0054327F">
      <w:pPr>
        <w:pStyle w:val="VSParagraphText"/>
      </w:pPr>
      <w:r>
        <w:t xml:space="preserve">There are three </w:t>
      </w:r>
      <w:r w:rsidR="00D572DF">
        <w:t>types</w:t>
      </w:r>
      <w:r>
        <w:t xml:space="preserve"> of rod cells, each with a different range of light sensitivity. The wavelengths of peak sensitivity </w:t>
      </w:r>
      <w:r w:rsidR="0054327F">
        <w:t>for</w:t>
      </w:r>
      <w:r>
        <w:t xml:space="preserve"> each of these three kinds of cells correspond to red, </w:t>
      </w:r>
      <w:proofErr w:type="gramStart"/>
      <w:r>
        <w:t>green</w:t>
      </w:r>
      <w:proofErr w:type="gramEnd"/>
      <w:r>
        <w:t xml:space="preserve"> and blue light. </w:t>
      </w:r>
      <w:r w:rsidR="00D572DF">
        <w:t>The human nervous system interprets combinations of signals from these three types of cells, allowing us to perceive a wide array of colors</w:t>
      </w:r>
      <w:r>
        <w:t>.</w:t>
      </w:r>
    </w:p>
    <w:p w14:paraId="391A91AD" w14:textId="77777777" w:rsidR="004457AB" w:rsidRDefault="00850AD8" w:rsidP="004457AB">
      <w:pPr>
        <w:pStyle w:val="Pwcgraphic"/>
        <w:spacing w:after="120"/>
      </w:pPr>
      <w:r>
        <w:rPr>
          <w:noProof/>
        </w:rPr>
        <w:pict w14:anchorId="42D2A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187.5pt">
            <v:imagedata r:id="rId8" o:title="_MG_5049"/>
          </v:shape>
        </w:pict>
      </w:r>
    </w:p>
    <w:p w14:paraId="4B5369DF" w14:textId="77777777" w:rsidR="004457AB" w:rsidRDefault="004457AB" w:rsidP="004457AB">
      <w:pPr>
        <w:pStyle w:val="PWCgraphiclbl"/>
      </w:pPr>
      <w:r>
        <w:t>Figure 1</w:t>
      </w:r>
    </w:p>
    <w:p w14:paraId="5A11698D" w14:textId="77777777" w:rsidR="004457AB" w:rsidRDefault="004457AB" w:rsidP="004457AB">
      <w:pPr>
        <w:pStyle w:val="SPACER"/>
      </w:pPr>
    </w:p>
    <w:p w14:paraId="690B2262" w14:textId="77777777" w:rsidR="004457AB" w:rsidRDefault="004457AB" w:rsidP="00DF2812">
      <w:pPr>
        <w:pStyle w:val="VSHeadingPrime"/>
        <w:tabs>
          <w:tab w:val="left" w:pos="7547"/>
        </w:tabs>
      </w:pPr>
      <w:r>
        <w:t>objective</w:t>
      </w:r>
      <w:r w:rsidR="00814152">
        <w:t>s</w:t>
      </w:r>
      <w:r w:rsidR="00DF2812">
        <w:tab/>
      </w:r>
    </w:p>
    <w:p w14:paraId="6B32F379" w14:textId="77777777" w:rsidR="00ED62E0" w:rsidRDefault="00DF2812" w:rsidP="004457AB">
      <w:pPr>
        <w:pStyle w:val="VSBullet"/>
        <w:numPr>
          <w:ilvl w:val="0"/>
          <w:numId w:val="15"/>
        </w:numPr>
        <w:ind w:left="562" w:hanging="202"/>
      </w:pPr>
      <w:r>
        <w:t>Observe the characteristics of colors produced by additive mixing</w:t>
      </w:r>
      <w:r w:rsidR="003E2D67">
        <w:t xml:space="preserve"> of light</w:t>
      </w:r>
      <w:r w:rsidR="00856452">
        <w:t>.</w:t>
      </w:r>
    </w:p>
    <w:p w14:paraId="1CB35C0D" w14:textId="77777777" w:rsidR="004457AB" w:rsidRDefault="00856452" w:rsidP="004457AB">
      <w:pPr>
        <w:pStyle w:val="VSBullet"/>
        <w:numPr>
          <w:ilvl w:val="0"/>
          <w:numId w:val="15"/>
        </w:numPr>
        <w:ind w:left="562" w:hanging="202"/>
      </w:pPr>
      <w:r>
        <w:t xml:space="preserve">Observe the </w:t>
      </w:r>
      <w:r w:rsidR="00DF2812">
        <w:t>characteristics of colors produced by subtractive mixing</w:t>
      </w:r>
      <w:r w:rsidR="003E2D67">
        <w:t xml:space="preserve"> of light</w:t>
      </w:r>
      <w:r w:rsidR="00DF2812">
        <w:t>.</w:t>
      </w:r>
    </w:p>
    <w:p w14:paraId="27DF1233" w14:textId="77777777" w:rsidR="00DF2812" w:rsidRDefault="00DF2812" w:rsidP="004457AB">
      <w:pPr>
        <w:pStyle w:val="VSBullet"/>
        <w:numPr>
          <w:ilvl w:val="0"/>
          <w:numId w:val="15"/>
        </w:numPr>
        <w:ind w:left="562" w:hanging="202"/>
      </w:pPr>
      <w:r>
        <w:t>Understand the relationship between the physiology of t</w:t>
      </w:r>
      <w:r w:rsidR="00CD3C16">
        <w:t>he eye and the physics of color</w:t>
      </w:r>
      <w:r>
        <w:t>.</w:t>
      </w:r>
    </w:p>
    <w:p w14:paraId="33CA0033" w14:textId="77777777" w:rsidR="00127CEA" w:rsidRDefault="00127CEA" w:rsidP="009E62C3">
      <w:pPr>
        <w:pStyle w:val="SPACER"/>
      </w:pPr>
    </w:p>
    <w:p w14:paraId="67767DEA" w14:textId="77777777" w:rsidR="004457AB" w:rsidRDefault="004457AB" w:rsidP="004457AB">
      <w:pPr>
        <w:pStyle w:val="VSHeadingPrime"/>
      </w:pPr>
      <w:r>
        <w:t>Materials</w:t>
      </w:r>
    </w:p>
    <w:tbl>
      <w:tblPr>
        <w:tblW w:w="0" w:type="auto"/>
        <w:tblInd w:w="378" w:type="dxa"/>
        <w:tblLayout w:type="fixed"/>
        <w:tblLook w:val="0000" w:firstRow="0" w:lastRow="0" w:firstColumn="0" w:lastColumn="0" w:noHBand="0" w:noVBand="0"/>
      </w:tblPr>
      <w:tblGrid>
        <w:gridCol w:w="4599"/>
        <w:gridCol w:w="4599"/>
      </w:tblGrid>
      <w:tr w:rsidR="009E62C3" w14:paraId="69E74238" w14:textId="77777777">
        <w:tc>
          <w:tcPr>
            <w:tcW w:w="4599" w:type="dxa"/>
            <w:tcBorders>
              <w:top w:val="nil"/>
              <w:left w:val="nil"/>
              <w:bottom w:val="nil"/>
              <w:right w:val="nil"/>
            </w:tcBorders>
          </w:tcPr>
          <w:p w14:paraId="47C96E99" w14:textId="404D9BA1" w:rsidR="009E62C3" w:rsidRPr="0054327F" w:rsidRDefault="009E62C3" w:rsidP="009E62C3">
            <w:pPr>
              <w:pStyle w:val="VSMaterials"/>
            </w:pPr>
            <w:r w:rsidRPr="0054327F">
              <w:t>Vernier Color Mixer Kit</w:t>
            </w:r>
          </w:p>
        </w:tc>
        <w:tc>
          <w:tcPr>
            <w:tcW w:w="4599" w:type="dxa"/>
            <w:tcBorders>
              <w:top w:val="nil"/>
              <w:left w:val="nil"/>
              <w:bottom w:val="nil"/>
              <w:right w:val="nil"/>
            </w:tcBorders>
          </w:tcPr>
          <w:p w14:paraId="15A4AF56" w14:textId="49C8E1D2" w:rsidR="009E62C3" w:rsidRPr="0054327F" w:rsidRDefault="009E62C3" w:rsidP="009E62C3">
            <w:pPr>
              <w:pStyle w:val="VSMaterials"/>
            </w:pPr>
            <w:r w:rsidRPr="0054327F">
              <w:t>Toothpicks (1 per group)</w:t>
            </w:r>
          </w:p>
        </w:tc>
      </w:tr>
      <w:tr w:rsidR="009E62C3" w14:paraId="396B3E80" w14:textId="77777777">
        <w:tc>
          <w:tcPr>
            <w:tcW w:w="4599" w:type="dxa"/>
            <w:tcBorders>
              <w:top w:val="nil"/>
              <w:left w:val="nil"/>
              <w:bottom w:val="nil"/>
              <w:right w:val="nil"/>
            </w:tcBorders>
          </w:tcPr>
          <w:p w14:paraId="67E43F39" w14:textId="19921DC6" w:rsidR="009E62C3" w:rsidRPr="0054327F" w:rsidRDefault="009E62C3" w:rsidP="009E62C3">
            <w:pPr>
              <w:pStyle w:val="VSMaterials"/>
            </w:pPr>
            <w:r w:rsidRPr="0054327F">
              <w:t xml:space="preserve">Vernier Dynamics </w:t>
            </w:r>
            <w:r w:rsidR="00515709">
              <w:t>T</w:t>
            </w:r>
            <w:r w:rsidRPr="0054327F">
              <w:t>rack</w:t>
            </w:r>
          </w:p>
        </w:tc>
        <w:tc>
          <w:tcPr>
            <w:tcW w:w="4599" w:type="dxa"/>
            <w:tcBorders>
              <w:top w:val="nil"/>
              <w:left w:val="nil"/>
              <w:bottom w:val="nil"/>
              <w:right w:val="nil"/>
            </w:tcBorders>
          </w:tcPr>
          <w:p w14:paraId="3A5A6897" w14:textId="0753A606" w:rsidR="009E62C3" w:rsidRPr="0054327F" w:rsidRDefault="009E62C3" w:rsidP="009E62C3">
            <w:pPr>
              <w:pStyle w:val="VSMaterials"/>
            </w:pPr>
            <w:r w:rsidRPr="0054327F">
              <w:t xml:space="preserve">Masking tape or </w:t>
            </w:r>
            <w:r>
              <w:t>sticky notes</w:t>
            </w:r>
          </w:p>
        </w:tc>
      </w:tr>
    </w:tbl>
    <w:p w14:paraId="14CC435B" w14:textId="77777777" w:rsidR="00ED62E0" w:rsidRDefault="00ED62E0" w:rsidP="009E62C3">
      <w:pPr>
        <w:pStyle w:val="SPACER"/>
      </w:pPr>
    </w:p>
    <w:p w14:paraId="4C00B057" w14:textId="77777777" w:rsidR="00626B49" w:rsidRDefault="00626B49" w:rsidP="004C706F">
      <w:pPr>
        <w:pStyle w:val="VSHeadingPrime"/>
      </w:pPr>
      <w:r>
        <w:t>Procedure</w:t>
      </w:r>
    </w:p>
    <w:p w14:paraId="7B40C908" w14:textId="1402D70C" w:rsidR="004C706F" w:rsidRDefault="004C706F" w:rsidP="00626B49">
      <w:pPr>
        <w:pStyle w:val="VSSubHead1st"/>
      </w:pPr>
      <w:r w:rsidRPr="004C706F">
        <w:t xml:space="preserve">Part A: </w:t>
      </w:r>
      <w:r w:rsidR="00504C96">
        <w:t>Additive Mixing</w:t>
      </w:r>
    </w:p>
    <w:p w14:paraId="7F6D22FA" w14:textId="0723A593" w:rsidR="004C706F" w:rsidRPr="004C706F" w:rsidRDefault="004C706F" w:rsidP="004C706F">
      <w:pPr>
        <w:pStyle w:val="VSParagraphText"/>
      </w:pPr>
      <w:r w:rsidRPr="004C706F">
        <w:t xml:space="preserve">Set up </w:t>
      </w:r>
      <w:r w:rsidR="00504C96">
        <w:t xml:space="preserve">the Vernier Dynamics </w:t>
      </w:r>
      <w:r w:rsidR="00C1641C">
        <w:t>T</w:t>
      </w:r>
      <w:r w:rsidR="00504C96">
        <w:t xml:space="preserve">rack </w:t>
      </w:r>
      <w:r w:rsidR="00A8281C">
        <w:t>and</w:t>
      </w:r>
      <w:r w:rsidR="00504C96">
        <w:t xml:space="preserve"> </w:t>
      </w:r>
      <w:r w:rsidR="00A8281C">
        <w:t xml:space="preserve">Color Mixer Kit: Place </w:t>
      </w:r>
      <w:r w:rsidR="00504C96">
        <w:t xml:space="preserve">the </w:t>
      </w:r>
      <w:r w:rsidR="005B1387">
        <w:t xml:space="preserve">three-color LED illuminator </w:t>
      </w:r>
      <w:r w:rsidR="00A8281C">
        <w:t>at 10 cm</w:t>
      </w:r>
      <w:r w:rsidR="00504C96">
        <w:t>,</w:t>
      </w:r>
      <w:r w:rsidR="00A8281C">
        <w:t xml:space="preserve"> the</w:t>
      </w:r>
      <w:r w:rsidR="00504C96">
        <w:t xml:space="preserve"> 20 cm double convex lens </w:t>
      </w:r>
      <w:r w:rsidR="00A8281C">
        <w:t xml:space="preserve">at </w:t>
      </w:r>
      <w:r w:rsidR="005B1387">
        <w:t>25</w:t>
      </w:r>
      <w:r w:rsidR="00A8281C">
        <w:t xml:space="preserve"> cm, </w:t>
      </w:r>
      <w:r w:rsidR="00504C96">
        <w:t xml:space="preserve">and the </w:t>
      </w:r>
      <w:r w:rsidR="005B1387">
        <w:t xml:space="preserve">screen </w:t>
      </w:r>
      <w:r w:rsidR="00A8281C">
        <w:t xml:space="preserve">at </w:t>
      </w:r>
      <w:r w:rsidR="005B1387">
        <w:t>80</w:t>
      </w:r>
      <w:r w:rsidR="00A8281C">
        <w:t xml:space="preserve"> cm, with the white side facing the </w:t>
      </w:r>
      <w:r w:rsidR="009E62C3">
        <w:t>illuminator and lens</w:t>
      </w:r>
      <w:r w:rsidRPr="004C706F">
        <w:t>.</w:t>
      </w:r>
    </w:p>
    <w:p w14:paraId="18E3C064" w14:textId="77777777" w:rsidR="00705F2D" w:rsidRPr="004C706F" w:rsidRDefault="004C706F" w:rsidP="004C706F">
      <w:pPr>
        <w:pStyle w:val="VSStepstext1-9"/>
      </w:pPr>
      <w:r>
        <w:t>1.</w:t>
      </w:r>
      <w:r>
        <w:tab/>
      </w:r>
      <w:r w:rsidR="00504C96">
        <w:t xml:space="preserve">Turn on the light source and adjust it so all </w:t>
      </w:r>
      <w:r w:rsidR="005B1387">
        <w:t>three</w:t>
      </w:r>
      <w:r w:rsidR="00504C96">
        <w:t xml:space="preserve"> color LEDs are </w:t>
      </w:r>
      <w:r w:rsidR="003E2D67">
        <w:t>illuminated</w:t>
      </w:r>
      <w:r w:rsidR="00087CA6">
        <w:t xml:space="preserve">. </w:t>
      </w:r>
      <w:r w:rsidR="003E2D67">
        <w:t>Adjust the intensity of the individual LEDs until the</w:t>
      </w:r>
      <w:r w:rsidR="00087CA6">
        <w:t xml:space="preserve"> area in the center of the color pattern appears white</w:t>
      </w:r>
      <w:r w:rsidRPr="004C706F">
        <w:t>.</w:t>
      </w:r>
    </w:p>
    <w:p w14:paraId="745881A2" w14:textId="77777777" w:rsidR="004C706F" w:rsidRDefault="004C706F" w:rsidP="00335E01">
      <w:pPr>
        <w:pStyle w:val="VSStepstext1-9"/>
      </w:pPr>
      <w:r>
        <w:lastRenderedPageBreak/>
        <w:t>2.</w:t>
      </w:r>
      <w:r>
        <w:tab/>
      </w:r>
      <w:r w:rsidR="00335E01">
        <w:t xml:space="preserve">Observe the color pattern. </w:t>
      </w:r>
      <w:r w:rsidR="00B93735">
        <w:t xml:space="preserve">Sketch and label a diagram of the colors seen on the screen. </w:t>
      </w:r>
      <w:r w:rsidR="00335E01">
        <w:t>What are the “primary” colors (those found at the outer edge)?</w:t>
      </w:r>
    </w:p>
    <w:p w14:paraId="027224BB" w14:textId="7D939DDD" w:rsidR="005B1387" w:rsidRDefault="00335E01" w:rsidP="00335E01">
      <w:pPr>
        <w:pStyle w:val="VSStepstext1-9"/>
      </w:pPr>
      <w:r>
        <w:t>3.</w:t>
      </w:r>
      <w:r>
        <w:tab/>
        <w:t>The secondary colors are cyan, magenta</w:t>
      </w:r>
      <w:r w:rsidR="00C1641C">
        <w:t>,</w:t>
      </w:r>
      <w:r>
        <w:t xml:space="preserve"> and yellow. Where do they occur? Which colors mix to make each?</w:t>
      </w:r>
    </w:p>
    <w:tbl>
      <w:tblPr>
        <w:tblpPr w:leftFromText="180" w:rightFromText="180" w:vertAnchor="text" w:horzAnchor="margin" w:tblpX="468"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605"/>
      </w:tblGrid>
      <w:tr w:rsidR="00D20366" w14:paraId="0BCBC8C8" w14:textId="77777777" w:rsidTr="001D4AD3">
        <w:tc>
          <w:tcPr>
            <w:tcW w:w="4143" w:type="dxa"/>
          </w:tcPr>
          <w:p w14:paraId="6FF7DD97" w14:textId="77777777" w:rsidR="00D20366" w:rsidRPr="009E62C3" w:rsidRDefault="00D20366" w:rsidP="001D4AD3">
            <w:pPr>
              <w:pStyle w:val="VSTableColumnHeader"/>
              <w:rPr>
                <w:b/>
                <w:bCs/>
              </w:rPr>
            </w:pPr>
            <w:r w:rsidRPr="009E62C3">
              <w:rPr>
                <w:b/>
                <w:bCs/>
              </w:rPr>
              <w:t>Secondary Color</w:t>
            </w:r>
          </w:p>
        </w:tc>
        <w:tc>
          <w:tcPr>
            <w:tcW w:w="4605" w:type="dxa"/>
          </w:tcPr>
          <w:p w14:paraId="12FCEAE3" w14:textId="77777777" w:rsidR="00D20366" w:rsidRPr="009E62C3" w:rsidRDefault="00D20366" w:rsidP="001D4AD3">
            <w:pPr>
              <w:pStyle w:val="VSTableColumnHeader"/>
              <w:rPr>
                <w:b/>
                <w:bCs/>
              </w:rPr>
            </w:pPr>
            <w:r w:rsidRPr="009E62C3">
              <w:rPr>
                <w:b/>
                <w:bCs/>
              </w:rPr>
              <w:t>Is produced by adding:</w:t>
            </w:r>
          </w:p>
        </w:tc>
      </w:tr>
      <w:tr w:rsidR="00D20366" w14:paraId="55152D74" w14:textId="77777777" w:rsidTr="001D4AD3">
        <w:tc>
          <w:tcPr>
            <w:tcW w:w="4143" w:type="dxa"/>
          </w:tcPr>
          <w:p w14:paraId="23E24A9E" w14:textId="77777777" w:rsidR="00D20366" w:rsidRDefault="00D20366" w:rsidP="001D4AD3">
            <w:pPr>
              <w:pStyle w:val="VSTableColumnHeader"/>
            </w:pPr>
            <w:r>
              <w:t>Cyan</w:t>
            </w:r>
          </w:p>
        </w:tc>
        <w:tc>
          <w:tcPr>
            <w:tcW w:w="4605" w:type="dxa"/>
          </w:tcPr>
          <w:p w14:paraId="3B555E73" w14:textId="77777777" w:rsidR="00D20366" w:rsidRDefault="00D20366" w:rsidP="001D4AD3">
            <w:pPr>
              <w:pStyle w:val="VSTableColumnHeader"/>
            </w:pPr>
          </w:p>
        </w:tc>
      </w:tr>
      <w:tr w:rsidR="00D20366" w14:paraId="320D9F5D" w14:textId="77777777" w:rsidTr="001D4AD3">
        <w:tc>
          <w:tcPr>
            <w:tcW w:w="4143" w:type="dxa"/>
          </w:tcPr>
          <w:p w14:paraId="287DA684" w14:textId="77777777" w:rsidR="00D20366" w:rsidRDefault="00D20366" w:rsidP="001D4AD3">
            <w:pPr>
              <w:pStyle w:val="VSTableColumnHeader"/>
            </w:pPr>
            <w:r>
              <w:t>Magenta</w:t>
            </w:r>
          </w:p>
        </w:tc>
        <w:tc>
          <w:tcPr>
            <w:tcW w:w="4605" w:type="dxa"/>
          </w:tcPr>
          <w:p w14:paraId="7769D497" w14:textId="77777777" w:rsidR="00D20366" w:rsidRDefault="00D20366" w:rsidP="001D4AD3">
            <w:pPr>
              <w:pStyle w:val="VSTableColumnHeader"/>
            </w:pPr>
          </w:p>
        </w:tc>
      </w:tr>
      <w:tr w:rsidR="00D20366" w14:paraId="2C60C760" w14:textId="77777777" w:rsidTr="001D4AD3">
        <w:tc>
          <w:tcPr>
            <w:tcW w:w="4143" w:type="dxa"/>
          </w:tcPr>
          <w:p w14:paraId="4FA78C06" w14:textId="77777777" w:rsidR="00D20366" w:rsidRDefault="00D20366" w:rsidP="001D4AD3">
            <w:pPr>
              <w:pStyle w:val="VSTableColumnHeader"/>
            </w:pPr>
            <w:r>
              <w:t>Yellow</w:t>
            </w:r>
          </w:p>
        </w:tc>
        <w:tc>
          <w:tcPr>
            <w:tcW w:w="4605" w:type="dxa"/>
          </w:tcPr>
          <w:p w14:paraId="69B3A8D4" w14:textId="77777777" w:rsidR="00D20366" w:rsidRDefault="00D20366" w:rsidP="001D4AD3">
            <w:pPr>
              <w:pStyle w:val="VSTableColumnHeader"/>
            </w:pPr>
          </w:p>
        </w:tc>
      </w:tr>
    </w:tbl>
    <w:p w14:paraId="17CD791B" w14:textId="77777777" w:rsidR="00D20366" w:rsidRDefault="00D20366" w:rsidP="00D20366">
      <w:pPr>
        <w:pStyle w:val="SPACERHalf"/>
      </w:pPr>
    </w:p>
    <w:p w14:paraId="40ABC25F" w14:textId="77777777" w:rsidR="00335E01" w:rsidRDefault="00335E01" w:rsidP="00335E01">
      <w:pPr>
        <w:pStyle w:val="VSStepstext1-9"/>
      </w:pPr>
      <w:r>
        <w:t>4.</w:t>
      </w:r>
      <w:r>
        <w:tab/>
        <w:t xml:space="preserve">Predict what will happen to the pattern </w:t>
      </w:r>
      <w:r w:rsidR="003E2D67">
        <w:t>when</w:t>
      </w:r>
      <w:r>
        <w:t xml:space="preserve"> you turn off the red LED. Which colors will remain? </w:t>
      </w:r>
      <w:r w:rsidR="00D20366">
        <w:t>Which</w:t>
      </w:r>
      <w:r>
        <w:t xml:space="preserve"> color will </w:t>
      </w:r>
      <w:r w:rsidR="00D20366">
        <w:t>occur</w:t>
      </w:r>
      <w:r>
        <w:t xml:space="preserve"> in the center?</w:t>
      </w:r>
    </w:p>
    <w:p w14:paraId="184C8DE1" w14:textId="460F940C" w:rsidR="00335E01" w:rsidRDefault="00335E01" w:rsidP="00335E01">
      <w:pPr>
        <w:pStyle w:val="VSStepstext1-9"/>
      </w:pPr>
      <w:r>
        <w:t>5.</w:t>
      </w:r>
      <w:r>
        <w:tab/>
        <w:t xml:space="preserve">Test your prediction by turning off the red LED. </w:t>
      </w:r>
      <w:r w:rsidR="00B93735">
        <w:t xml:space="preserve">Sketch and label a diagram of the colors seen on the screen. </w:t>
      </w:r>
      <w:r w:rsidR="00D20366">
        <w:t>Which colors disappear, and which remain? How did you</w:t>
      </w:r>
      <w:r w:rsidR="009E62C3">
        <w:t>r</w:t>
      </w:r>
      <w:r w:rsidR="00D20366">
        <w:t xml:space="preserve"> results compare with your predictions?</w:t>
      </w:r>
    </w:p>
    <w:p w14:paraId="4BEBC2A2" w14:textId="77777777" w:rsidR="00EE0BE7" w:rsidRDefault="00335E01" w:rsidP="007636A5">
      <w:pPr>
        <w:pStyle w:val="VSStepstext1-9"/>
      </w:pPr>
      <w:r>
        <w:t>6.</w:t>
      </w:r>
      <w:r>
        <w:tab/>
      </w:r>
      <w:r w:rsidR="00B6725E">
        <w:t xml:space="preserve">Remove the lens from the track. </w:t>
      </w:r>
      <w:r>
        <w:t xml:space="preserve">Use the three LED adjustment knobs to </w:t>
      </w:r>
      <w:r w:rsidR="00B6725E">
        <w:t>change the color mix and produce</w:t>
      </w:r>
      <w:r>
        <w:t xml:space="preserve"> </w:t>
      </w:r>
      <w:r w:rsidR="00B6725E">
        <w:t>new</w:t>
      </w:r>
      <w:r>
        <w:t xml:space="preserve"> colors. What new colors can you produce? </w:t>
      </w:r>
      <w:r w:rsidR="003E2D67">
        <w:t xml:space="preserve">For each new color, describe how it is produced. </w:t>
      </w:r>
      <w:r>
        <w:t>Which primary colors are used and in what intensities?</w:t>
      </w:r>
    </w:p>
    <w:p w14:paraId="0169EEE9" w14:textId="77777777" w:rsidR="009E62C3" w:rsidRDefault="009E62C3" w:rsidP="009E62C3">
      <w:pPr>
        <w:pStyle w:val="SPACERHalf"/>
      </w:pPr>
    </w:p>
    <w:p w14:paraId="2E96AF26" w14:textId="77777777" w:rsidR="004C706F" w:rsidRDefault="004C706F" w:rsidP="00626B49">
      <w:pPr>
        <w:pStyle w:val="VSSubHead1st"/>
      </w:pPr>
      <w:r w:rsidRPr="004C706F">
        <w:t xml:space="preserve">Part B: </w:t>
      </w:r>
      <w:r w:rsidR="00D007D9">
        <w:t>Subtractive Mixing</w:t>
      </w:r>
    </w:p>
    <w:p w14:paraId="65CA06AA" w14:textId="54D7669F" w:rsidR="00D007D9" w:rsidRDefault="009E62C3" w:rsidP="00D007D9">
      <w:pPr>
        <w:pStyle w:val="VSStepstext1-9"/>
      </w:pPr>
      <w:r>
        <w:t>7</w:t>
      </w:r>
      <w:r w:rsidR="004C706F">
        <w:t>.</w:t>
      </w:r>
      <w:r w:rsidR="004C706F">
        <w:tab/>
      </w:r>
      <w:r w:rsidR="00D007D9">
        <w:t>Review the results you found when you turned off the red LED in step 5.</w:t>
      </w:r>
    </w:p>
    <w:p w14:paraId="126E9B00" w14:textId="258C4063" w:rsidR="00D007D9" w:rsidRDefault="009E62C3" w:rsidP="00D007D9">
      <w:pPr>
        <w:pStyle w:val="VSStepstext1-9"/>
      </w:pPr>
      <w:r>
        <w:t>8</w:t>
      </w:r>
      <w:r w:rsidR="00D007D9">
        <w:t>.</w:t>
      </w:r>
      <w:r w:rsidR="00D007D9">
        <w:tab/>
        <w:t xml:space="preserve">Imagine white light striking a piece of paper that absorbed all the red </w:t>
      </w:r>
      <w:r w:rsidR="00626B49">
        <w:t>light and</w:t>
      </w:r>
      <w:r w:rsidR="00D007D9">
        <w:t xml:space="preserve"> reflected other wavelengths. What color would your eye </w:t>
      </w:r>
      <w:r w:rsidR="0054327F">
        <w:t xml:space="preserve">detect </w:t>
      </w:r>
      <w:r w:rsidR="003E2D67">
        <w:t>when taking</w:t>
      </w:r>
      <w:r w:rsidR="00D007D9">
        <w:t xml:space="preserve"> in the reflected light?</w:t>
      </w:r>
    </w:p>
    <w:p w14:paraId="383D106A" w14:textId="46BB99E1" w:rsidR="00D007D9" w:rsidRDefault="00D007D9" w:rsidP="00C1641C">
      <w:pPr>
        <w:pStyle w:val="VSParagraphText"/>
      </w:pPr>
      <w:r>
        <w:t xml:space="preserve">The example in step </w:t>
      </w:r>
      <w:r w:rsidR="004E6717">
        <w:t>8</w:t>
      </w:r>
      <w:r>
        <w:t xml:space="preserve"> explains how pigments in paint dyes and other materials work. Pigments have unique molecular structures </w:t>
      </w:r>
      <w:r w:rsidR="005F1683">
        <w:t>which cause the selective absorption of</w:t>
      </w:r>
      <w:r>
        <w:t xml:space="preserve"> some wavelengths of light.</w:t>
      </w:r>
    </w:p>
    <w:p w14:paraId="19AB7BF1" w14:textId="59CCFE79" w:rsidR="003E77AC" w:rsidRDefault="00C1641C" w:rsidP="00C1641C">
      <w:pPr>
        <w:pStyle w:val="VSStepstext1-9"/>
      </w:pPr>
      <w:r>
        <w:t>9</w:t>
      </w:r>
      <w:r w:rsidR="00D007D9">
        <w:t>.</w:t>
      </w:r>
      <w:r w:rsidR="00D007D9">
        <w:tab/>
      </w:r>
      <w:r w:rsidR="003E77AC">
        <w:t xml:space="preserve">Replace the lens. Turn on the light source and adjust it so all </w:t>
      </w:r>
      <w:proofErr w:type="gramStart"/>
      <w:r w:rsidR="003E77AC">
        <w:t>three color</w:t>
      </w:r>
      <w:proofErr w:type="gramEnd"/>
      <w:r w:rsidR="003E77AC">
        <w:t xml:space="preserve"> LEDs are illuminated.</w:t>
      </w:r>
    </w:p>
    <w:p w14:paraId="62BE8053" w14:textId="6D2D3DFD" w:rsidR="00D007D9" w:rsidRDefault="009E62C3" w:rsidP="009E62C3">
      <w:pPr>
        <w:pStyle w:val="VSStepstext10"/>
      </w:pPr>
      <w:r>
        <w:t>1</w:t>
      </w:r>
      <w:r w:rsidR="00C1641C">
        <w:t>0</w:t>
      </w:r>
      <w:r w:rsidR="003E77AC">
        <w:t>.</w:t>
      </w:r>
      <w:r w:rsidR="003E77AC">
        <w:tab/>
      </w:r>
      <w:r>
        <w:tab/>
      </w:r>
      <w:r w:rsidR="00FD5B73">
        <w:t xml:space="preserve">Place a piece of tape or sticky note on </w:t>
      </w:r>
      <w:r w:rsidR="00F12930">
        <w:t xml:space="preserve">the end of a toothpick </w:t>
      </w:r>
      <w:r w:rsidR="004E6717">
        <w:t xml:space="preserve">making a flag </w:t>
      </w:r>
      <w:r w:rsidR="00F12930">
        <w:t>for casting a shadow on the screen</w:t>
      </w:r>
      <w:r w:rsidR="00FD5B73">
        <w:t>. The w</w:t>
      </w:r>
      <w:r w:rsidR="003E2D67">
        <w:t>idth of the piece of tape</w:t>
      </w:r>
      <w:r w:rsidR="004E6717">
        <w:t xml:space="preserve"> or sticky note</w:t>
      </w:r>
      <w:r w:rsidR="003E2D67">
        <w:t xml:space="preserve"> should</w:t>
      </w:r>
      <w:r w:rsidR="00FD5B73">
        <w:t xml:space="preserve"> be about 1.5 cm</w:t>
      </w:r>
      <w:r w:rsidR="00D007D9">
        <w:t xml:space="preserve">. </w:t>
      </w:r>
      <w:r w:rsidR="00F12930">
        <w:t xml:space="preserve">Hold the toothpick and flag between the lens and the screen. </w:t>
      </w:r>
      <w:r w:rsidR="003E77AC">
        <w:t xml:space="preserve">Sketch and label a diagram of the colors seen on the screen. </w:t>
      </w:r>
      <w:r w:rsidR="00D007D9">
        <w:t>Observe the pattern produced.</w:t>
      </w:r>
      <w:r w:rsidR="00FD5B73">
        <w:t xml:space="preserve"> What colors do you see and where are they located?</w:t>
      </w:r>
    </w:p>
    <w:p w14:paraId="414DDDB3" w14:textId="3E8890C5" w:rsidR="00D007D9" w:rsidRDefault="003E2D67" w:rsidP="00127CEA">
      <w:pPr>
        <w:pStyle w:val="VSParagraphText"/>
      </w:pPr>
      <w:r>
        <w:t>It is important to</w:t>
      </w:r>
      <w:r w:rsidR="00FD5B73">
        <w:t xml:space="preserve"> understand </w:t>
      </w:r>
      <w:r>
        <w:t xml:space="preserve">that </w:t>
      </w:r>
      <w:r w:rsidR="0054327F">
        <w:t>this</w:t>
      </w:r>
      <w:r>
        <w:t xml:space="preserve"> </w:t>
      </w:r>
      <w:r w:rsidRPr="003E2D67">
        <w:rPr>
          <w:i/>
        </w:rPr>
        <w:t>subtractive</w:t>
      </w:r>
      <w:r>
        <w:t xml:space="preserve"> color</w:t>
      </w:r>
      <w:r w:rsidR="00FD5B73">
        <w:t xml:space="preserve"> pattern</w:t>
      </w:r>
      <w:r>
        <w:t xml:space="preserve"> is </w:t>
      </w:r>
      <w:r w:rsidR="0054327F">
        <w:t xml:space="preserve">different from the </w:t>
      </w:r>
      <w:r w:rsidR="0054327F">
        <w:rPr>
          <w:i/>
        </w:rPr>
        <w:t xml:space="preserve">additive </w:t>
      </w:r>
      <w:r w:rsidR="0054327F">
        <w:t xml:space="preserve">color </w:t>
      </w:r>
      <w:r w:rsidR="0054327F" w:rsidRPr="00127CEA">
        <w:t>patter</w:t>
      </w:r>
      <w:r w:rsidR="005F1683" w:rsidRPr="00127CEA">
        <w:t>n</w:t>
      </w:r>
      <w:r w:rsidR="0054327F">
        <w:t xml:space="preserve"> </w:t>
      </w:r>
      <w:r>
        <w:t>produced</w:t>
      </w:r>
      <w:r w:rsidR="0054327F">
        <w:t xml:space="preserve"> in </w:t>
      </w:r>
      <w:r w:rsidR="004E6717">
        <w:t>Part A</w:t>
      </w:r>
      <w:r w:rsidR="0054327F">
        <w:t>.</w:t>
      </w:r>
      <w:r>
        <w:t xml:space="preserve"> </w:t>
      </w:r>
      <w:r w:rsidR="0054327F">
        <w:t xml:space="preserve">While an additive pattern combines light of different colors to make white light, the subtractive pattern is produced </w:t>
      </w:r>
      <w:r>
        <w:t>by removing co</w:t>
      </w:r>
      <w:r w:rsidR="00F12930">
        <w:t>mponent colors from white light. I</w:t>
      </w:r>
      <w:r w:rsidR="00FD5B73">
        <w:t xml:space="preserve">t is helpful to think of the piece of tape as blocking or filtering out some of the light from the source. In different places on the screen, different colors are filtered out. </w:t>
      </w:r>
    </w:p>
    <w:p w14:paraId="633EE4EE" w14:textId="2D612B48" w:rsidR="003E2D67" w:rsidRDefault="009E62C3" w:rsidP="009E62C3">
      <w:pPr>
        <w:pStyle w:val="VSStepstext10"/>
      </w:pPr>
      <w:r>
        <w:t>1</w:t>
      </w:r>
      <w:r w:rsidR="00C1641C">
        <w:t>1</w:t>
      </w:r>
      <w:r w:rsidR="003E2D67">
        <w:t xml:space="preserve">. </w:t>
      </w:r>
      <w:r w:rsidR="00F12930">
        <w:tab/>
        <w:t>What color</w:t>
      </w:r>
      <w:r w:rsidR="00CD0535">
        <w:t xml:space="preserve"> do you expect </w:t>
      </w:r>
      <w:r w:rsidR="00D74D78">
        <w:t xml:space="preserve">to see </w:t>
      </w:r>
      <w:r w:rsidR="00F12930">
        <w:t>where red light is subtracted</w:t>
      </w:r>
      <w:r w:rsidR="00CD0535">
        <w:t>,</w:t>
      </w:r>
      <w:r w:rsidR="00D74D78">
        <w:t xml:space="preserve"> </w:t>
      </w:r>
      <w:r w:rsidR="005F1683">
        <w:t>and</w:t>
      </w:r>
      <w:r w:rsidR="00F12930">
        <w:t xml:space="preserve"> blue and green are present?</w:t>
      </w:r>
      <w:r w:rsidR="0054327F">
        <w:t xml:space="preserve"> Turn off the red light.</w:t>
      </w:r>
      <w:r w:rsidR="00017C08">
        <w:t xml:space="preserve"> Sketch and label a diagram of the colors seen on the screen</w:t>
      </w:r>
      <w:r w:rsidR="00681B51">
        <w:t>.</w:t>
      </w:r>
    </w:p>
    <w:p w14:paraId="7EE1748B" w14:textId="6405B059" w:rsidR="00F12930" w:rsidRDefault="009E62C3" w:rsidP="009E62C3">
      <w:pPr>
        <w:pStyle w:val="VSStepstext10"/>
      </w:pPr>
      <w:r>
        <w:lastRenderedPageBreak/>
        <w:t>1</w:t>
      </w:r>
      <w:r w:rsidR="00C1641C">
        <w:t>2</w:t>
      </w:r>
      <w:r w:rsidR="00F12930">
        <w:t>.</w:t>
      </w:r>
      <w:r w:rsidR="00F12930">
        <w:tab/>
      </w:r>
      <w:r>
        <w:tab/>
      </w:r>
      <w:r w:rsidR="00F12930">
        <w:t>What</w:t>
      </w:r>
      <w:r w:rsidR="00FD5B73">
        <w:t xml:space="preserve"> color </w:t>
      </w:r>
      <w:r w:rsidR="00CD0535">
        <w:t xml:space="preserve">do you expect to be </w:t>
      </w:r>
      <w:r w:rsidR="00FD5B73">
        <w:t>produced by blocking or filtering blue light</w:t>
      </w:r>
      <w:r w:rsidR="00CD0535">
        <w:t xml:space="preserve"> while the red and green lights are on</w:t>
      </w:r>
      <w:r w:rsidR="00FD5B73">
        <w:t xml:space="preserve">? </w:t>
      </w:r>
      <w:r w:rsidR="00681B51">
        <w:t xml:space="preserve">Turn </w:t>
      </w:r>
      <w:r w:rsidR="00F12930">
        <w:t xml:space="preserve">off the blue </w:t>
      </w:r>
      <w:r w:rsidR="004E6717">
        <w:t>LED</w:t>
      </w:r>
      <w:r w:rsidR="00F12930">
        <w:t xml:space="preserve">. </w:t>
      </w:r>
      <w:r w:rsidR="00681B51">
        <w:t xml:space="preserve">Sketch and label a diagram of the colors seen on the screen. </w:t>
      </w:r>
      <w:r w:rsidR="00F12930">
        <w:t>What color can you say is produced by removing blue light from white light? Is this the same result as when you added red and green light in Part A?</w:t>
      </w:r>
    </w:p>
    <w:p w14:paraId="2A4102E4" w14:textId="63713A65" w:rsidR="00FD5B73" w:rsidRDefault="009E62C3" w:rsidP="009E62C3">
      <w:pPr>
        <w:pStyle w:val="VSStepstext10"/>
      </w:pPr>
      <w:r>
        <w:t>1</w:t>
      </w:r>
      <w:r w:rsidR="00C1641C">
        <w:t>3</w:t>
      </w:r>
      <w:r w:rsidR="00F12930">
        <w:t>.</w:t>
      </w:r>
      <w:r w:rsidR="00F12930">
        <w:tab/>
      </w:r>
      <w:r>
        <w:tab/>
      </w:r>
      <w:r w:rsidR="00F12930">
        <w:t>What color</w:t>
      </w:r>
      <w:r w:rsidR="00681B51">
        <w:t xml:space="preserve"> do you expect to be</w:t>
      </w:r>
      <w:r w:rsidR="00F12930">
        <w:t xml:space="preserve"> present when green light is subtracte</w:t>
      </w:r>
      <w:r w:rsidR="00AF4157">
        <w:t>d from white light</w:t>
      </w:r>
      <w:r w:rsidR="00F12930">
        <w:t>?</w:t>
      </w:r>
      <w:r w:rsidR="00FD5B73">
        <w:t xml:space="preserve"> Confirm your </w:t>
      </w:r>
      <w:r w:rsidR="00630BEB">
        <w:t>conclusions</w:t>
      </w:r>
      <w:r w:rsidR="0054327F">
        <w:t xml:space="preserve"> </w:t>
      </w:r>
      <w:r w:rsidR="00FD5B73">
        <w:t xml:space="preserve">by turning off </w:t>
      </w:r>
      <w:r w:rsidR="00F12930">
        <w:t>the green LED</w:t>
      </w:r>
      <w:r w:rsidR="00681B51">
        <w:t xml:space="preserve"> and leaving the blue and </w:t>
      </w:r>
      <w:r w:rsidR="004E6717">
        <w:t>red</w:t>
      </w:r>
      <w:r w:rsidR="00681B51">
        <w:t xml:space="preserve"> lights on</w:t>
      </w:r>
      <w:r w:rsidR="00FD5B73">
        <w:t>.</w:t>
      </w:r>
      <w:r w:rsidR="00681B51">
        <w:t xml:space="preserve"> Sketch and label a diagram of the colors seen on the screen.</w:t>
      </w:r>
    </w:p>
    <w:p w14:paraId="4D558C89" w14:textId="474119F1" w:rsidR="004E6717" w:rsidRDefault="00630BEB" w:rsidP="004E6717">
      <w:pPr>
        <w:pStyle w:val="VSParagraphText"/>
      </w:pPr>
      <w:r>
        <w:t>The three c</w:t>
      </w:r>
      <w:r w:rsidR="00F12930">
        <w:t xml:space="preserve">olors you </w:t>
      </w:r>
      <w:r w:rsidR="00F12930" w:rsidRPr="00343ED0">
        <w:t>identified</w:t>
      </w:r>
      <w:r w:rsidR="00F12930">
        <w:t xml:space="preserve"> in steps </w:t>
      </w:r>
      <w:r w:rsidR="004E6717">
        <w:t>1</w:t>
      </w:r>
      <w:r w:rsidR="00C1641C">
        <w:t>1</w:t>
      </w:r>
      <w:r w:rsidR="00F12930">
        <w:t xml:space="preserve">, </w:t>
      </w:r>
      <w:r w:rsidR="004E6717">
        <w:t>1</w:t>
      </w:r>
      <w:r w:rsidR="00C1641C">
        <w:t>2</w:t>
      </w:r>
      <w:r w:rsidR="00F12930">
        <w:t xml:space="preserve">, and </w:t>
      </w:r>
      <w:r w:rsidR="004E6717">
        <w:t>1</w:t>
      </w:r>
      <w:r w:rsidR="00C1641C">
        <w:t>3</w:t>
      </w:r>
      <w:r w:rsidR="00F12930">
        <w:t xml:space="preserve"> </w:t>
      </w:r>
      <w:r>
        <w:t xml:space="preserve">are </w:t>
      </w:r>
      <w:r w:rsidR="004E6717">
        <w:t xml:space="preserve">the </w:t>
      </w:r>
      <w:r>
        <w:t>primar</w:t>
      </w:r>
      <w:r w:rsidR="004E6717">
        <w:t>y colors</w:t>
      </w:r>
      <w:r>
        <w:t xml:space="preserve"> of </w:t>
      </w:r>
      <w:r w:rsidR="00F12930">
        <w:t xml:space="preserve">subtractive color mixing of light. </w:t>
      </w:r>
      <w:r w:rsidR="005F1683">
        <w:t>These</w:t>
      </w:r>
      <w:r w:rsidR="00F12930">
        <w:t xml:space="preserve"> are </w:t>
      </w:r>
      <w:r w:rsidR="004E6717">
        <w:t xml:space="preserve">also </w:t>
      </w:r>
      <w:r w:rsidR="00F12930">
        <w:t>the primar</w:t>
      </w:r>
      <w:r w:rsidR="004E6717">
        <w:t>y colors</w:t>
      </w:r>
      <w:r w:rsidR="00F12930">
        <w:t xml:space="preserve"> used when combining </w:t>
      </w:r>
      <w:r>
        <w:t xml:space="preserve">pigments and dyes. </w:t>
      </w:r>
      <w:r w:rsidR="005F1683" w:rsidRPr="005F1683">
        <w:t xml:space="preserve">By combining pigments of these three colors, we can produce other colors. </w:t>
      </w:r>
      <w:r w:rsidR="005F1683">
        <w:t>This is because</w:t>
      </w:r>
      <w:r>
        <w:t xml:space="preserve"> </w:t>
      </w:r>
      <w:r w:rsidR="005F1683">
        <w:t>the primary pigments</w:t>
      </w:r>
      <w:r w:rsidR="00343ED0">
        <w:t xml:space="preserve"> </w:t>
      </w:r>
      <w:r>
        <w:t xml:space="preserve">absorb </w:t>
      </w:r>
      <w:r w:rsidR="00343ED0">
        <w:t>light with wavelengths in one of the three regions of the visible spectrum</w:t>
      </w:r>
      <w:r>
        <w:t xml:space="preserve"> for which humans have sensitive cone receptors. </w:t>
      </w:r>
    </w:p>
    <w:p w14:paraId="1B18AB30" w14:textId="691B6A42" w:rsidR="009D563F" w:rsidRDefault="004E6717" w:rsidP="004E6717">
      <w:pPr>
        <w:pStyle w:val="VSSteps10wbullet"/>
      </w:pPr>
      <w:r>
        <w:t>1</w:t>
      </w:r>
      <w:r w:rsidR="00C1641C">
        <w:t>4</w:t>
      </w:r>
      <w:r>
        <w:t>.</w:t>
      </w:r>
      <w:r>
        <w:tab/>
      </w:r>
      <w:r>
        <w:tab/>
      </w:r>
      <w:r w:rsidR="009D563F">
        <w:t>In the table below, identify the wavelength of light that is subtracted from white by each of the primary pigments.</w:t>
      </w:r>
    </w:p>
    <w:tbl>
      <w:tblPr>
        <w:tblpPr w:leftFromText="187" w:rightFromText="187" w:vertAnchor="text" w:horzAnchor="margin" w:tblpX="475"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34"/>
        <w:gridCol w:w="4607"/>
      </w:tblGrid>
      <w:tr w:rsidR="009D563F" w14:paraId="040E183A" w14:textId="77777777" w:rsidTr="001D4AD3">
        <w:tc>
          <w:tcPr>
            <w:tcW w:w="4134" w:type="dxa"/>
          </w:tcPr>
          <w:p w14:paraId="1C6C196C" w14:textId="77777777" w:rsidR="009D563F" w:rsidRPr="00626B49" w:rsidRDefault="009D563F" w:rsidP="001D4AD3">
            <w:pPr>
              <w:pStyle w:val="VSTableColumnHeader"/>
              <w:rPr>
                <w:b/>
                <w:bCs/>
              </w:rPr>
            </w:pPr>
            <w:r w:rsidRPr="00626B49">
              <w:rPr>
                <w:b/>
                <w:bCs/>
              </w:rPr>
              <w:t>Subtractive Primary</w:t>
            </w:r>
          </w:p>
        </w:tc>
        <w:tc>
          <w:tcPr>
            <w:tcW w:w="4607" w:type="dxa"/>
          </w:tcPr>
          <w:p w14:paraId="7A17F48F" w14:textId="77777777" w:rsidR="009D563F" w:rsidRPr="00626B49" w:rsidRDefault="009D563F" w:rsidP="001D4AD3">
            <w:pPr>
              <w:pStyle w:val="VSTableColumnHeader"/>
              <w:rPr>
                <w:b/>
                <w:bCs/>
              </w:rPr>
            </w:pPr>
            <w:r w:rsidRPr="00626B49">
              <w:rPr>
                <w:b/>
                <w:bCs/>
              </w:rPr>
              <w:t>Is produced by subtracting</w:t>
            </w:r>
          </w:p>
        </w:tc>
      </w:tr>
      <w:tr w:rsidR="009D563F" w14:paraId="3DEC6EC9" w14:textId="77777777" w:rsidTr="001D4AD3">
        <w:tc>
          <w:tcPr>
            <w:tcW w:w="4134" w:type="dxa"/>
          </w:tcPr>
          <w:p w14:paraId="2BC4095E" w14:textId="77777777" w:rsidR="009D563F" w:rsidRDefault="009D563F" w:rsidP="001D4AD3">
            <w:pPr>
              <w:pStyle w:val="VSTableColumnHeader"/>
            </w:pPr>
            <w:r>
              <w:t>Cyan</w:t>
            </w:r>
          </w:p>
        </w:tc>
        <w:tc>
          <w:tcPr>
            <w:tcW w:w="4607" w:type="dxa"/>
          </w:tcPr>
          <w:p w14:paraId="1AA819A4" w14:textId="77777777" w:rsidR="009D563F" w:rsidRDefault="009D563F" w:rsidP="001D4AD3">
            <w:pPr>
              <w:pStyle w:val="VSTableColumnHeader"/>
            </w:pPr>
          </w:p>
        </w:tc>
      </w:tr>
      <w:tr w:rsidR="009D563F" w14:paraId="73C64A90" w14:textId="77777777" w:rsidTr="001D4AD3">
        <w:tc>
          <w:tcPr>
            <w:tcW w:w="4134" w:type="dxa"/>
          </w:tcPr>
          <w:p w14:paraId="3262F66D" w14:textId="77777777" w:rsidR="009D563F" w:rsidRDefault="009D563F" w:rsidP="001D4AD3">
            <w:pPr>
              <w:pStyle w:val="VSTableColumnHeader"/>
            </w:pPr>
            <w:r>
              <w:t>Magenta</w:t>
            </w:r>
          </w:p>
        </w:tc>
        <w:tc>
          <w:tcPr>
            <w:tcW w:w="4607" w:type="dxa"/>
          </w:tcPr>
          <w:p w14:paraId="19949289" w14:textId="77777777" w:rsidR="009D563F" w:rsidRDefault="009D563F" w:rsidP="001D4AD3">
            <w:pPr>
              <w:pStyle w:val="VSTableColumnHeader"/>
            </w:pPr>
          </w:p>
        </w:tc>
      </w:tr>
      <w:tr w:rsidR="009D563F" w14:paraId="703FEC18" w14:textId="77777777" w:rsidTr="001D4AD3">
        <w:tc>
          <w:tcPr>
            <w:tcW w:w="4134" w:type="dxa"/>
          </w:tcPr>
          <w:p w14:paraId="19276A61" w14:textId="77777777" w:rsidR="009D563F" w:rsidRDefault="009D563F" w:rsidP="001D4AD3">
            <w:pPr>
              <w:pStyle w:val="VSTableColumnHeader"/>
            </w:pPr>
            <w:r>
              <w:t>Yellow</w:t>
            </w:r>
          </w:p>
        </w:tc>
        <w:tc>
          <w:tcPr>
            <w:tcW w:w="4607" w:type="dxa"/>
          </w:tcPr>
          <w:p w14:paraId="1828CCA7" w14:textId="77777777" w:rsidR="009D563F" w:rsidRDefault="009D563F" w:rsidP="001D4AD3">
            <w:pPr>
              <w:pStyle w:val="VSTableColumnHeader"/>
            </w:pPr>
          </w:p>
        </w:tc>
      </w:tr>
    </w:tbl>
    <w:p w14:paraId="5F515538" w14:textId="77777777" w:rsidR="00127CEA" w:rsidRDefault="00127CEA" w:rsidP="004E6717">
      <w:pPr>
        <w:pStyle w:val="SPACER"/>
      </w:pPr>
    </w:p>
    <w:p w14:paraId="4E3F32F7" w14:textId="2D6FF926" w:rsidR="00E53D6B" w:rsidRDefault="009E62C3" w:rsidP="009E62C3">
      <w:pPr>
        <w:pStyle w:val="VSStepstext10"/>
      </w:pPr>
      <w:r>
        <w:t>1</w:t>
      </w:r>
      <w:r w:rsidR="00C1641C">
        <w:t>5</w:t>
      </w:r>
      <w:r w:rsidR="00343ED0">
        <w:t>.</w:t>
      </w:r>
      <w:r>
        <w:tab/>
      </w:r>
      <w:r w:rsidR="00343ED0">
        <w:tab/>
      </w:r>
      <w:r w:rsidR="00630BEB">
        <w:t xml:space="preserve">Which two primary pigments could you use to produce a red color? </w:t>
      </w:r>
      <w:r w:rsidR="00343ED0">
        <w:t xml:space="preserve">If you think of pigments as filtering out colors, which two colors </w:t>
      </w:r>
      <w:r w:rsidR="00E53D6B">
        <w:t>need to be</w:t>
      </w:r>
      <w:r w:rsidR="00343ED0">
        <w:t xml:space="preserve"> filtered </w:t>
      </w:r>
      <w:r w:rsidR="00E53D6B">
        <w:t xml:space="preserve">from white light </w:t>
      </w:r>
      <w:r w:rsidR="00343ED0">
        <w:t>to result in red light?</w:t>
      </w:r>
      <w:r w:rsidR="00E53D6B">
        <w:t xml:space="preserve"> </w:t>
      </w:r>
      <w:r w:rsidR="00630BEB">
        <w:t>This will likely agree with what you have learned from mixing paint in art class. Red is a subtractive secondary</w:t>
      </w:r>
      <w:r w:rsidR="004E6717">
        <w:t xml:space="preserve"> color because</w:t>
      </w:r>
      <w:r w:rsidR="00630BEB">
        <w:t xml:space="preserve"> it results from mixing two primary pigments.</w:t>
      </w:r>
    </w:p>
    <w:p w14:paraId="6992FD9A" w14:textId="26704DF9" w:rsidR="00343ED0" w:rsidRDefault="00630BEB" w:rsidP="00343ED0">
      <w:pPr>
        <w:pStyle w:val="VSParagraphText"/>
      </w:pPr>
      <w:r>
        <w:t>Inkjet printer cartridges often produce color by</w:t>
      </w:r>
      <w:r w:rsidR="00C57B82">
        <w:t xml:space="preserve"> mixing three pigments of ink: c</w:t>
      </w:r>
      <w:r>
        <w:t>yan, magenta</w:t>
      </w:r>
      <w:r w:rsidR="004E6717">
        <w:t>,</w:t>
      </w:r>
      <w:r>
        <w:t xml:space="preserve"> and yellow. (They often also use black ink for black and white printing and for shading.) A paint store uses a white base paint mixture and a computer which measures out pigments to produce a dizzying array of colors. </w:t>
      </w:r>
    </w:p>
    <w:p w14:paraId="4717EEE9" w14:textId="4F3557C5" w:rsidR="00630BEB" w:rsidRDefault="001946AE" w:rsidP="00626B49">
      <w:pPr>
        <w:pStyle w:val="VSStepstext10"/>
      </w:pPr>
      <w:r>
        <w:t>1</w:t>
      </w:r>
      <w:r w:rsidR="00C1641C">
        <w:t>6</w:t>
      </w:r>
      <w:r w:rsidR="00343ED0">
        <w:t>.</w:t>
      </w:r>
      <w:r w:rsidR="00343ED0">
        <w:tab/>
      </w:r>
      <w:r w:rsidR="00626B49">
        <w:tab/>
      </w:r>
      <w:r w:rsidR="00630BEB">
        <w:t xml:space="preserve">Convince yourself that you could produce any color you wish by starting with white </w:t>
      </w:r>
      <w:r w:rsidR="00343ED0">
        <w:t xml:space="preserve">light produced by the three LEDs of the light source </w:t>
      </w:r>
      <w:r w:rsidR="00630BEB">
        <w:t xml:space="preserve">and subtracting colors. Turn down one or more of the LED lights to create new colors. </w:t>
      </w:r>
      <w:r w:rsidR="00D74D78">
        <w:t xml:space="preserve">Can you produce </w:t>
      </w:r>
      <w:proofErr w:type="gramStart"/>
      <w:r w:rsidR="00D74D78">
        <w:t>orange</w:t>
      </w:r>
      <w:proofErr w:type="gramEnd"/>
      <w:r w:rsidR="00D74D78">
        <w:t xml:space="preserve">? </w:t>
      </w:r>
      <w:r w:rsidR="00630BEB">
        <w:t>What</w:t>
      </w:r>
      <w:r w:rsidR="00D74D78">
        <w:t xml:space="preserve"> other</w:t>
      </w:r>
      <w:r w:rsidR="00630BEB">
        <w:t xml:space="preserve"> interesting colors are you able to produce, and what adjustments did you make to produce them?</w:t>
      </w:r>
    </w:p>
    <w:p w14:paraId="2B833AFA" w14:textId="77777777" w:rsidR="000410DE" w:rsidRDefault="000410DE" w:rsidP="000410DE">
      <w:pPr>
        <w:pStyle w:val="SPACERHalf"/>
      </w:pPr>
    </w:p>
    <w:p w14:paraId="7C35450C" w14:textId="6D45AE18" w:rsidR="00630BEB" w:rsidRDefault="00785F7D" w:rsidP="00626B49">
      <w:pPr>
        <w:pStyle w:val="VSSubHead1st"/>
      </w:pPr>
      <w:r>
        <w:t xml:space="preserve">Part C: </w:t>
      </w:r>
      <w:r w:rsidR="00626B49">
        <w:t>C</w:t>
      </w:r>
      <w:r>
        <w:t xml:space="preserve">olored </w:t>
      </w:r>
      <w:r w:rsidR="00626B49">
        <w:t>D</w:t>
      </w:r>
      <w:r>
        <w:t>ots</w:t>
      </w:r>
    </w:p>
    <w:p w14:paraId="22A6C67C" w14:textId="7F277C0F" w:rsidR="00785F7D" w:rsidRDefault="00785F7D" w:rsidP="00626B49">
      <w:pPr>
        <w:pStyle w:val="VSStepstext10"/>
      </w:pPr>
      <w:r>
        <w:t>1</w:t>
      </w:r>
      <w:r w:rsidR="00C1641C">
        <w:t>7</w:t>
      </w:r>
      <w:r>
        <w:t>.</w:t>
      </w:r>
      <w:r w:rsidR="00626B49">
        <w:tab/>
      </w:r>
      <w:r>
        <w:tab/>
      </w:r>
      <w:r w:rsidR="00BD31F8">
        <w:t xml:space="preserve">Reverse the </w:t>
      </w:r>
      <w:r w:rsidR="00D74D78">
        <w:t xml:space="preserve">orientation of the </w:t>
      </w:r>
      <w:r w:rsidR="00BD31F8">
        <w:t>screen on the track</w:t>
      </w:r>
      <w:r w:rsidR="001D4AD3">
        <w:t xml:space="preserve"> so the side with the dots is facing the light source and lens</w:t>
      </w:r>
      <w:r w:rsidR="00BD31F8">
        <w:t xml:space="preserve">. Notice the </w:t>
      </w:r>
      <w:r>
        <w:t xml:space="preserve">pattern of colored marking dots. </w:t>
      </w:r>
      <w:r w:rsidR="00BD31F8">
        <w:t>Remove the lens from the track. S</w:t>
      </w:r>
      <w:r w:rsidR="0045593F">
        <w:t xml:space="preserve">hine “white” light </w:t>
      </w:r>
      <w:r w:rsidR="00BD31F8">
        <w:t xml:space="preserve">on the screen </w:t>
      </w:r>
      <w:r w:rsidR="0045593F">
        <w:t xml:space="preserve">by turning on the </w:t>
      </w:r>
      <w:r w:rsidR="00C57B82">
        <w:t>red</w:t>
      </w:r>
      <w:r w:rsidR="0045593F">
        <w:t xml:space="preserve">, </w:t>
      </w:r>
      <w:r w:rsidR="00C57B82">
        <w:t>green,</w:t>
      </w:r>
      <w:r w:rsidR="0045593F">
        <w:t xml:space="preserve"> and </w:t>
      </w:r>
      <w:r w:rsidR="00C57B82">
        <w:t>blue</w:t>
      </w:r>
      <w:r w:rsidR="0045593F">
        <w:t xml:space="preserve"> LEDs.</w:t>
      </w:r>
    </w:p>
    <w:p w14:paraId="731956E4" w14:textId="0CED288E" w:rsidR="0045593F" w:rsidRDefault="00626B49" w:rsidP="00626B49">
      <w:pPr>
        <w:pStyle w:val="VSStepstext10"/>
      </w:pPr>
      <w:r>
        <w:t>1</w:t>
      </w:r>
      <w:r w:rsidR="00C1641C">
        <w:t>8</w:t>
      </w:r>
      <w:r w:rsidR="0045593F">
        <w:t>.</w:t>
      </w:r>
      <w:r>
        <w:tab/>
      </w:r>
      <w:r w:rsidR="0045593F">
        <w:tab/>
        <w:t xml:space="preserve">Slowly turn down the </w:t>
      </w:r>
      <w:r w:rsidR="00C57B82">
        <w:t>red</w:t>
      </w:r>
      <w:r w:rsidR="0045593F">
        <w:t xml:space="preserve"> LED. Observe the dots. Which dots are most affected by the change? How do they change and why?</w:t>
      </w:r>
    </w:p>
    <w:p w14:paraId="2E274C7C" w14:textId="4E4D0333" w:rsidR="0045593F" w:rsidRDefault="00C1641C" w:rsidP="00626B49">
      <w:pPr>
        <w:pStyle w:val="VSStepstext10"/>
      </w:pPr>
      <w:r>
        <w:t>19</w:t>
      </w:r>
      <w:r w:rsidR="0045593F">
        <w:t>.</w:t>
      </w:r>
      <w:r w:rsidR="0045593F">
        <w:tab/>
      </w:r>
      <w:r w:rsidR="00626B49">
        <w:tab/>
      </w:r>
      <w:r w:rsidR="0045593F">
        <w:t>Try the same change for each of the LEDs</w:t>
      </w:r>
      <w:r w:rsidR="009A51E4">
        <w:t xml:space="preserve"> while the other two LEDs are shining</w:t>
      </w:r>
      <w:r w:rsidR="0045593F">
        <w:t>. What do you observe?</w:t>
      </w:r>
    </w:p>
    <w:p w14:paraId="34ADFB01" w14:textId="0EBCBB0D" w:rsidR="001946AE" w:rsidRDefault="00626B49" w:rsidP="00626B49">
      <w:pPr>
        <w:pStyle w:val="VSStepstext10"/>
      </w:pPr>
      <w:r>
        <w:lastRenderedPageBreak/>
        <w:t>2</w:t>
      </w:r>
      <w:r w:rsidR="00C1641C">
        <w:t>0</w:t>
      </w:r>
      <w:r w:rsidR="0045593F">
        <w:t>.</w:t>
      </w:r>
      <w:r w:rsidR="0045593F">
        <w:tab/>
      </w:r>
      <w:r>
        <w:tab/>
      </w:r>
      <w:r w:rsidR="0045593F">
        <w:t xml:space="preserve">What happens when you only turn on the red LED? How do the red dots appear against the </w:t>
      </w:r>
      <w:r w:rsidR="009D563F">
        <w:t>black</w:t>
      </w:r>
      <w:r w:rsidR="0045593F">
        <w:t xml:space="preserve"> background</w:t>
      </w:r>
      <w:r w:rsidR="001946AE">
        <w:t>?</w:t>
      </w:r>
      <w:r w:rsidR="009A51E4">
        <w:t xml:space="preserve"> How do</w:t>
      </w:r>
      <w:r w:rsidR="001946AE">
        <w:t xml:space="preserve"> they appear against</w:t>
      </w:r>
      <w:r w:rsidR="00C3710D">
        <w:t xml:space="preserve"> </w:t>
      </w:r>
      <w:r w:rsidR="0045593F">
        <w:t>the white</w:t>
      </w:r>
      <w:r w:rsidR="001946AE">
        <w:t xml:space="preserve"> background</w:t>
      </w:r>
      <w:r w:rsidR="0045593F">
        <w:t xml:space="preserve">? </w:t>
      </w:r>
    </w:p>
    <w:p w14:paraId="1183138F" w14:textId="154BA6A1" w:rsidR="0045593F" w:rsidRDefault="00626B49" w:rsidP="00626B49">
      <w:pPr>
        <w:pStyle w:val="VSStepstext10"/>
      </w:pPr>
      <w:r>
        <w:t>2</w:t>
      </w:r>
      <w:r w:rsidR="00C1641C">
        <w:t>1</w:t>
      </w:r>
      <w:r w:rsidR="001946AE">
        <w:t>.</w:t>
      </w:r>
      <w:r w:rsidR="001946AE">
        <w:tab/>
      </w:r>
      <w:r>
        <w:tab/>
      </w:r>
      <w:r w:rsidR="0045593F">
        <w:t xml:space="preserve">Repeat </w:t>
      </w:r>
      <w:r w:rsidR="00BD31F8">
        <w:t xml:space="preserve">Step </w:t>
      </w:r>
      <w:r w:rsidR="000410DE">
        <w:t>2</w:t>
      </w:r>
      <w:r w:rsidR="00C1641C">
        <w:t>0</w:t>
      </w:r>
      <w:r w:rsidR="00BD31F8">
        <w:t xml:space="preserve"> </w:t>
      </w:r>
      <w:r w:rsidR="0045593F">
        <w:t>for the other LEDs.</w:t>
      </w:r>
      <w:r w:rsidR="00BD31F8">
        <w:t xml:space="preserve"> How do the red dots appear against the black background? How do they appear against</w:t>
      </w:r>
      <w:r w:rsidR="0083320F">
        <w:t xml:space="preserve"> </w:t>
      </w:r>
      <w:r w:rsidR="00BD31F8">
        <w:t>the white background?</w:t>
      </w:r>
    </w:p>
    <w:p w14:paraId="3FA92122" w14:textId="5EDCFB1B" w:rsidR="000410DE" w:rsidRDefault="00626B49" w:rsidP="000410DE">
      <w:pPr>
        <w:pStyle w:val="VSStepstext10"/>
      </w:pPr>
      <w:r>
        <w:t>2</w:t>
      </w:r>
      <w:r w:rsidR="00C1641C">
        <w:t>2</w:t>
      </w:r>
      <w:r w:rsidR="00D42B89">
        <w:t>.</w:t>
      </w:r>
      <w:r w:rsidR="00D42B89">
        <w:tab/>
      </w:r>
      <w:r>
        <w:tab/>
      </w:r>
      <w:r w:rsidR="00D42B89">
        <w:t>Turn off all the LEDs</w:t>
      </w:r>
      <w:r w:rsidR="0083320F">
        <w:t xml:space="preserve"> and look</w:t>
      </w:r>
      <w:r w:rsidR="00D42B89">
        <w:t xml:space="preserve"> at the yellow dots. </w:t>
      </w:r>
      <w:r w:rsidR="0083320F">
        <w:t>Now try just the red LED. What is the appearance of the yellow dot under red light? Blue? Green? Explain what is happening.</w:t>
      </w:r>
    </w:p>
    <w:p w14:paraId="0F105093" w14:textId="77777777" w:rsidR="00626B49" w:rsidRDefault="00626B49" w:rsidP="00626B49">
      <w:pPr>
        <w:pStyle w:val="SPACERHalf"/>
      </w:pPr>
    </w:p>
    <w:p w14:paraId="37FB5F0C" w14:textId="77777777" w:rsidR="0083320F" w:rsidRDefault="00343ED0" w:rsidP="00343ED0">
      <w:pPr>
        <w:pStyle w:val="VSHeadingPrime"/>
      </w:pPr>
      <w:r>
        <w:t>Checking For Understanding</w:t>
      </w:r>
    </w:p>
    <w:p w14:paraId="417A2CCC" w14:textId="5FD526A3" w:rsidR="0083320F" w:rsidRDefault="0083320F" w:rsidP="0083320F">
      <w:pPr>
        <w:pStyle w:val="VSParagraphText"/>
      </w:pPr>
      <w:r>
        <w:t xml:space="preserve">When thinking about color mixing, it is helpful to think about how colors are added as well as what happens when some colors are </w:t>
      </w:r>
      <w:r w:rsidR="00997F94">
        <w:t>subtracted (</w:t>
      </w:r>
      <w:r>
        <w:t>absorbed by pigments</w:t>
      </w:r>
      <w:r w:rsidR="00997F94">
        <w:t>)</w:t>
      </w:r>
      <w:r>
        <w:t xml:space="preserve">. These two phenomena are called </w:t>
      </w:r>
      <w:r w:rsidRPr="0083320F">
        <w:rPr>
          <w:i/>
        </w:rPr>
        <w:t>additive</w:t>
      </w:r>
      <w:r>
        <w:t xml:space="preserve"> and </w:t>
      </w:r>
      <w:r w:rsidRPr="0083320F">
        <w:rPr>
          <w:i/>
        </w:rPr>
        <w:t>subtractive</w:t>
      </w:r>
      <w:r>
        <w:t xml:space="preserve"> mixing.</w:t>
      </w:r>
    </w:p>
    <w:p w14:paraId="071554FF" w14:textId="7FAF1851" w:rsidR="00343ED0" w:rsidRDefault="00343ED0" w:rsidP="00343ED0">
      <w:pPr>
        <w:pStyle w:val="VSStepstext1-9"/>
      </w:pPr>
      <w:r>
        <w:t>1.</w:t>
      </w:r>
      <w:r>
        <w:tab/>
      </w:r>
      <w:r w:rsidR="00B6725E">
        <w:t>The drama department wants to use stage lighting to produce a magenta color. They have red, green</w:t>
      </w:r>
      <w:r w:rsidR="000410DE">
        <w:t>,</w:t>
      </w:r>
      <w:r w:rsidR="00B6725E">
        <w:t xml:space="preserve"> and blue lights. How will you adjust the lights to produce this color?</w:t>
      </w:r>
      <w:r w:rsidR="00C26EF3">
        <w:t xml:space="preserve"> Why?</w:t>
      </w:r>
    </w:p>
    <w:p w14:paraId="586A67AB" w14:textId="72EE8A7B" w:rsidR="00343ED0" w:rsidRDefault="00343ED0" w:rsidP="00343ED0">
      <w:pPr>
        <w:pStyle w:val="VSStepstext1-9"/>
      </w:pPr>
      <w:r>
        <w:t>2.</w:t>
      </w:r>
      <w:r>
        <w:tab/>
        <w:t xml:space="preserve">You are helping the drama department </w:t>
      </w:r>
      <w:r w:rsidR="00EE0BE7">
        <w:t>create a green backdrop for a play. You can mix any combination of cyan, magenta</w:t>
      </w:r>
      <w:r w:rsidR="00626B49">
        <w:t>,</w:t>
      </w:r>
      <w:r w:rsidR="00EE0BE7">
        <w:t xml:space="preserve"> and yellow paints. Which paints will you use?</w:t>
      </w:r>
      <w:r w:rsidR="00C26EF3">
        <w:t xml:space="preserve"> Why?</w:t>
      </w:r>
    </w:p>
    <w:p w14:paraId="0517EB55" w14:textId="77777777" w:rsidR="00B6725E" w:rsidRDefault="00EE0BE7" w:rsidP="00343ED0">
      <w:pPr>
        <w:pStyle w:val="VSStepstext1-9"/>
      </w:pPr>
      <w:r>
        <w:t>3.</w:t>
      </w:r>
      <w:r>
        <w:tab/>
      </w:r>
      <w:r w:rsidR="00B6725E">
        <w:t>Your physics teacher and your art teacher may give different responses when you ask them which colors are primary. Why might that be?</w:t>
      </w:r>
    </w:p>
    <w:p w14:paraId="09636FC7" w14:textId="77777777" w:rsidR="00626B49" w:rsidRDefault="00626B49" w:rsidP="00626B49">
      <w:pPr>
        <w:pStyle w:val="SPACERHalf"/>
      </w:pPr>
    </w:p>
    <w:p w14:paraId="01ABD80D" w14:textId="77777777" w:rsidR="00343ED0" w:rsidRDefault="00343ED0" w:rsidP="00343ED0">
      <w:pPr>
        <w:pStyle w:val="VSHeadingPrime"/>
      </w:pPr>
      <w:r>
        <w:t>Extensions</w:t>
      </w:r>
    </w:p>
    <w:p w14:paraId="388C18BB" w14:textId="26477A0C" w:rsidR="00AF4157" w:rsidRDefault="00343ED0" w:rsidP="00343ED0">
      <w:pPr>
        <w:pStyle w:val="VSStepstext1-9"/>
      </w:pPr>
      <w:r>
        <w:t>1.</w:t>
      </w:r>
      <w:r>
        <w:tab/>
      </w:r>
      <w:r w:rsidR="00B6725E">
        <w:t>Can you use the light source to produce a brown color on the screen?</w:t>
      </w:r>
      <w:r w:rsidR="0081469D">
        <w:t xml:space="preserve"> Search online for the RGB </w:t>
      </w:r>
      <w:r w:rsidR="00543851">
        <w:t xml:space="preserve">web color </w:t>
      </w:r>
      <w:r w:rsidR="0081469D">
        <w:t xml:space="preserve">values of brown. The numbers in the RGB scale range from 0 to 255 and tell you relatively how </w:t>
      </w:r>
      <w:r w:rsidR="000410DE">
        <w:t>much</w:t>
      </w:r>
      <w:r w:rsidR="0081469D">
        <w:t xml:space="preserve"> red, green</w:t>
      </w:r>
      <w:r w:rsidR="000410DE">
        <w:t>,</w:t>
      </w:r>
      <w:r w:rsidR="0081469D">
        <w:t xml:space="preserve"> and blue light sources are combined to make a pixel of a given color. </w:t>
      </w:r>
      <w:r w:rsidR="00F4229F">
        <w:t>Try adjusting the LEDs to get brown, using this set of values as a guide.</w:t>
      </w:r>
    </w:p>
    <w:p w14:paraId="719D85A4" w14:textId="77777777" w:rsidR="0081469D" w:rsidRDefault="00B6725E" w:rsidP="00675981">
      <w:pPr>
        <w:pStyle w:val="VSStepstext1-9"/>
      </w:pPr>
      <w:r>
        <w:t>2.</w:t>
      </w:r>
      <w:r>
        <w:tab/>
      </w:r>
      <w:r w:rsidR="00D42B89">
        <w:t>Perform a search online for “primary colors.” Does every source give three unique colors? Do different sources give the same colors? How can you explain these different perspectives?</w:t>
      </w:r>
    </w:p>
    <w:p w14:paraId="431CCEE7" w14:textId="77777777" w:rsidR="00CE57E6" w:rsidRDefault="00CE57E6" w:rsidP="00675981">
      <w:pPr>
        <w:pStyle w:val="VSStepstext1-9"/>
      </w:pPr>
    </w:p>
    <w:p w14:paraId="433A442B" w14:textId="77777777" w:rsidR="0057028E" w:rsidRDefault="0057028E" w:rsidP="00675981">
      <w:pPr>
        <w:pStyle w:val="VSStepstext1-9"/>
        <w:sectPr w:rsidR="0057028E" w:rsidSect="00867D4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296" w:bottom="-1440" w:left="1296" w:header="720" w:footer="720" w:gutter="288"/>
          <w:cols w:space="720"/>
          <w:titlePg/>
        </w:sectPr>
      </w:pPr>
    </w:p>
    <w:p w14:paraId="2C419C3D" w14:textId="77777777" w:rsidR="000410DE" w:rsidRDefault="000410DE" w:rsidP="000410DE">
      <w:pPr>
        <w:pStyle w:val="VSTitle"/>
      </w:pPr>
      <w:r>
        <w:lastRenderedPageBreak/>
        <w:t>Color Mixing</w:t>
      </w:r>
    </w:p>
    <w:p w14:paraId="548CE230" w14:textId="55DFE3D5" w:rsidR="00127CEA" w:rsidRDefault="009E62F8" w:rsidP="007636A5">
      <w:pPr>
        <w:pStyle w:val="VSParagraphText"/>
      </w:pPr>
      <w:r>
        <w:t>This experiment needs to be done in a darkened room for the best results.</w:t>
      </w:r>
    </w:p>
    <w:p w14:paraId="3BCE3670" w14:textId="77777777" w:rsidR="00127CEA" w:rsidRDefault="00127CEA" w:rsidP="00127CEA">
      <w:pPr>
        <w:pStyle w:val="VSHeadingPrime"/>
        <w:tabs>
          <w:tab w:val="left" w:pos="7547"/>
        </w:tabs>
      </w:pPr>
      <w:r>
        <w:t>objectives</w:t>
      </w:r>
      <w:r>
        <w:tab/>
      </w:r>
    </w:p>
    <w:p w14:paraId="710B28D9" w14:textId="77777777" w:rsidR="00127CEA" w:rsidRDefault="00127CEA" w:rsidP="00127CEA">
      <w:pPr>
        <w:pStyle w:val="VSBullet"/>
        <w:numPr>
          <w:ilvl w:val="0"/>
          <w:numId w:val="15"/>
        </w:numPr>
        <w:ind w:left="562" w:hanging="202"/>
      </w:pPr>
      <w:r>
        <w:t>Observe the characteristics of colors produced by additive mixing of light.</w:t>
      </w:r>
    </w:p>
    <w:p w14:paraId="542AF595" w14:textId="77777777" w:rsidR="00127CEA" w:rsidRDefault="00127CEA" w:rsidP="00127CEA">
      <w:pPr>
        <w:pStyle w:val="VSBullet"/>
        <w:numPr>
          <w:ilvl w:val="0"/>
          <w:numId w:val="15"/>
        </w:numPr>
        <w:ind w:left="562" w:hanging="202"/>
      </w:pPr>
      <w:r>
        <w:t>Observe the characteristics of colors produced by subtractive mixing of light.</w:t>
      </w:r>
    </w:p>
    <w:p w14:paraId="0F1C2C93" w14:textId="77777777" w:rsidR="00127CEA" w:rsidRDefault="00127CEA" w:rsidP="00127CEA">
      <w:pPr>
        <w:pStyle w:val="VSBullet"/>
        <w:numPr>
          <w:ilvl w:val="0"/>
          <w:numId w:val="15"/>
        </w:numPr>
        <w:ind w:left="562" w:hanging="202"/>
      </w:pPr>
      <w:r>
        <w:t>Understand the relationship between the physiology of the eye and the physics of color.</w:t>
      </w:r>
    </w:p>
    <w:p w14:paraId="46E6B5E7" w14:textId="77777777" w:rsidR="00127CEA" w:rsidRDefault="00127CEA" w:rsidP="00127CEA">
      <w:pPr>
        <w:pStyle w:val="SPACERHalf"/>
      </w:pPr>
    </w:p>
    <w:p w14:paraId="0A2983C0" w14:textId="77777777" w:rsidR="00127CEA" w:rsidRDefault="00127CEA" w:rsidP="00127CEA">
      <w:pPr>
        <w:pStyle w:val="SPACERHalf"/>
      </w:pPr>
    </w:p>
    <w:p w14:paraId="2D6065D9" w14:textId="663008C7" w:rsidR="009E62F8" w:rsidRDefault="009E62F8" w:rsidP="00127CEA">
      <w:pPr>
        <w:pStyle w:val="VSHeadingPrime"/>
      </w:pPr>
      <w:r w:rsidRPr="005F5029">
        <w:t>Sample results</w:t>
      </w:r>
    </w:p>
    <w:p w14:paraId="75B00C8D" w14:textId="6D09D5EA" w:rsidR="00127CEA" w:rsidRDefault="00127CEA" w:rsidP="009E62F8">
      <w:pPr>
        <w:pStyle w:val="VSSubHead1st"/>
      </w:pPr>
      <w:r w:rsidRPr="004C706F">
        <w:t xml:space="preserve">Part A: </w:t>
      </w:r>
      <w:r>
        <w:t>Additive Mixing</w:t>
      </w:r>
    </w:p>
    <w:p w14:paraId="0DDB84C1" w14:textId="5F8204F4" w:rsidR="00E126F4" w:rsidRDefault="00E126F4" w:rsidP="00087A23">
      <w:pPr>
        <w:pStyle w:val="VSSubHead2nd"/>
      </w:pPr>
      <w:r>
        <w:t>Steps 1 – 2</w:t>
      </w:r>
    </w:p>
    <w:p w14:paraId="4958F4BB" w14:textId="784CD789" w:rsidR="00127CEA" w:rsidRDefault="00E126F4" w:rsidP="00087A23">
      <w:pPr>
        <w:pStyle w:val="VSSubHdText"/>
      </w:pPr>
      <w:r>
        <w:t>The primary colors (found on the edge o</w:t>
      </w:r>
      <w:r w:rsidR="00997F94">
        <w:t>f</w:t>
      </w:r>
      <w:r>
        <w:t xml:space="preserve"> the white center region) are </w:t>
      </w:r>
      <w:r w:rsidR="00087A23">
        <w:t>r</w:t>
      </w:r>
      <w:r w:rsidR="00127CEA">
        <w:t xml:space="preserve">ed, </w:t>
      </w:r>
      <w:proofErr w:type="gramStart"/>
      <w:r w:rsidR="00127CEA">
        <w:t>green</w:t>
      </w:r>
      <w:proofErr w:type="gramEnd"/>
      <w:r w:rsidR="00127CEA">
        <w:t xml:space="preserve"> and blue</w:t>
      </w:r>
      <w:r w:rsidR="00087A23">
        <w:t>.</w:t>
      </w:r>
    </w:p>
    <w:p w14:paraId="04BBEDC8" w14:textId="77777777" w:rsidR="00087A23" w:rsidRDefault="00087A23" w:rsidP="00087A23">
      <w:pPr>
        <w:pStyle w:val="VSSubHdText"/>
      </w:pPr>
    </w:p>
    <w:p w14:paraId="74B17E60" w14:textId="04EA3C94" w:rsidR="00127CEA" w:rsidRDefault="00087A23" w:rsidP="00087A23">
      <w:pPr>
        <w:pStyle w:val="VSSubHead2nd"/>
      </w:pPr>
      <w:r>
        <w:t>Step 3</w:t>
      </w:r>
    </w:p>
    <w:tbl>
      <w:tblPr>
        <w:tblpPr w:leftFromText="180" w:rightFromText="180" w:vertAnchor="text" w:horzAnchor="margin" w:tblpX="468"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605"/>
      </w:tblGrid>
      <w:tr w:rsidR="00127CEA" w14:paraId="4358AF9C" w14:textId="77777777" w:rsidTr="00087A23">
        <w:tc>
          <w:tcPr>
            <w:tcW w:w="4143" w:type="dxa"/>
          </w:tcPr>
          <w:p w14:paraId="584A1DE9" w14:textId="77777777" w:rsidR="00127CEA" w:rsidRPr="00087A23" w:rsidRDefault="00127CEA" w:rsidP="00087A23">
            <w:pPr>
              <w:pStyle w:val="VSTableColumnHeader"/>
              <w:rPr>
                <w:b/>
                <w:bCs/>
              </w:rPr>
            </w:pPr>
            <w:r w:rsidRPr="00087A23">
              <w:rPr>
                <w:b/>
                <w:bCs/>
              </w:rPr>
              <w:t>Secondary Color</w:t>
            </w:r>
          </w:p>
        </w:tc>
        <w:tc>
          <w:tcPr>
            <w:tcW w:w="4605" w:type="dxa"/>
          </w:tcPr>
          <w:p w14:paraId="2E6A695C" w14:textId="77777777" w:rsidR="00127CEA" w:rsidRPr="00087A23" w:rsidRDefault="00127CEA" w:rsidP="00087A23">
            <w:pPr>
              <w:pStyle w:val="VSTableColumnHeader"/>
              <w:rPr>
                <w:b/>
                <w:bCs/>
              </w:rPr>
            </w:pPr>
            <w:r w:rsidRPr="00087A23">
              <w:rPr>
                <w:b/>
                <w:bCs/>
              </w:rPr>
              <w:t>Is produced by adding:</w:t>
            </w:r>
          </w:p>
        </w:tc>
      </w:tr>
      <w:tr w:rsidR="00127CEA" w14:paraId="79836A32" w14:textId="77777777" w:rsidTr="00087A23">
        <w:tc>
          <w:tcPr>
            <w:tcW w:w="4143" w:type="dxa"/>
          </w:tcPr>
          <w:p w14:paraId="3C55CE8F" w14:textId="77777777" w:rsidR="00127CEA" w:rsidRDefault="00127CEA" w:rsidP="00087A23">
            <w:pPr>
              <w:pStyle w:val="VSTabletxtcenteralign"/>
            </w:pPr>
            <w:r>
              <w:t>Cyan</w:t>
            </w:r>
          </w:p>
        </w:tc>
        <w:tc>
          <w:tcPr>
            <w:tcW w:w="4605" w:type="dxa"/>
          </w:tcPr>
          <w:p w14:paraId="42E22A74" w14:textId="30408D83" w:rsidR="00127CEA" w:rsidRDefault="00127CEA" w:rsidP="00087A23">
            <w:pPr>
              <w:pStyle w:val="VSTabletxtcenteralign"/>
            </w:pPr>
            <w:r>
              <w:t>Blue and green</w:t>
            </w:r>
          </w:p>
        </w:tc>
      </w:tr>
      <w:tr w:rsidR="00127CEA" w14:paraId="235ED3B7" w14:textId="77777777" w:rsidTr="00087A23">
        <w:tc>
          <w:tcPr>
            <w:tcW w:w="4143" w:type="dxa"/>
          </w:tcPr>
          <w:p w14:paraId="418DF9FF" w14:textId="77777777" w:rsidR="00127CEA" w:rsidRDefault="00127CEA" w:rsidP="00087A23">
            <w:pPr>
              <w:pStyle w:val="VSTabletxtcenteralign"/>
            </w:pPr>
            <w:r>
              <w:t>Magenta</w:t>
            </w:r>
          </w:p>
        </w:tc>
        <w:tc>
          <w:tcPr>
            <w:tcW w:w="4605" w:type="dxa"/>
          </w:tcPr>
          <w:p w14:paraId="7EBC92F6" w14:textId="014227B2" w:rsidR="00127CEA" w:rsidRDefault="00127CEA" w:rsidP="00087A23">
            <w:pPr>
              <w:pStyle w:val="VSTabletxtcenteralign"/>
            </w:pPr>
            <w:r>
              <w:t>Red and blue</w:t>
            </w:r>
          </w:p>
        </w:tc>
      </w:tr>
      <w:tr w:rsidR="00127CEA" w14:paraId="53D59F80" w14:textId="77777777" w:rsidTr="00087A23">
        <w:tc>
          <w:tcPr>
            <w:tcW w:w="4143" w:type="dxa"/>
          </w:tcPr>
          <w:p w14:paraId="07ECE023" w14:textId="77777777" w:rsidR="00127CEA" w:rsidRDefault="00127CEA" w:rsidP="00087A23">
            <w:pPr>
              <w:pStyle w:val="VSTabletxtcenteralign"/>
            </w:pPr>
            <w:r>
              <w:t>Yellow</w:t>
            </w:r>
          </w:p>
        </w:tc>
        <w:tc>
          <w:tcPr>
            <w:tcW w:w="4605" w:type="dxa"/>
          </w:tcPr>
          <w:p w14:paraId="255F4B39" w14:textId="3CBABCFE" w:rsidR="00127CEA" w:rsidRDefault="00127CEA" w:rsidP="00087A23">
            <w:pPr>
              <w:pStyle w:val="VSTabletxtcenteralign"/>
            </w:pPr>
            <w:r>
              <w:t>Red and green</w:t>
            </w:r>
          </w:p>
        </w:tc>
      </w:tr>
    </w:tbl>
    <w:p w14:paraId="4554CA84" w14:textId="77777777" w:rsidR="00127CEA" w:rsidRDefault="00127CEA" w:rsidP="00127CEA">
      <w:pPr>
        <w:pStyle w:val="SPACERHalf"/>
      </w:pPr>
    </w:p>
    <w:p w14:paraId="60E9FBB3" w14:textId="065A4936" w:rsidR="00127CEA" w:rsidRDefault="00087A23" w:rsidP="00087A23">
      <w:pPr>
        <w:pStyle w:val="VSSubHead2nd"/>
      </w:pPr>
      <w:r>
        <w:t>Step 4</w:t>
      </w:r>
    </w:p>
    <w:p w14:paraId="0B69E263" w14:textId="2A9DB7B4" w:rsidR="00127CEA" w:rsidRDefault="00127CEA" w:rsidP="00087A23">
      <w:pPr>
        <w:pStyle w:val="VSSubHdText"/>
      </w:pPr>
      <w:r>
        <w:t>Student answers may vary.</w:t>
      </w:r>
    </w:p>
    <w:p w14:paraId="4B8ADBC2" w14:textId="77777777" w:rsidR="00087A23" w:rsidRDefault="00087A23" w:rsidP="00087A23">
      <w:pPr>
        <w:pStyle w:val="VSSubHdText"/>
      </w:pPr>
    </w:p>
    <w:p w14:paraId="781EBA11" w14:textId="61B74D10" w:rsidR="00127CEA" w:rsidRDefault="00087A23" w:rsidP="00087A23">
      <w:pPr>
        <w:pStyle w:val="VSSubHead2nd"/>
      </w:pPr>
      <w:r>
        <w:t>Step 5</w:t>
      </w:r>
    </w:p>
    <w:p w14:paraId="4DD510AA" w14:textId="375893A9" w:rsidR="00127CEA" w:rsidRDefault="00127CEA" w:rsidP="00997F94">
      <w:pPr>
        <w:pStyle w:val="VSSubHdText"/>
        <w:ind w:left="360" w:firstLine="0"/>
      </w:pPr>
      <w:r>
        <w:t>Red, magenta, yellow and white disappear. Blue, green and cyan remain. The color of the center of the pattern is cyan. These remaining colors do not include any red light.</w:t>
      </w:r>
    </w:p>
    <w:p w14:paraId="65CBF772" w14:textId="77777777" w:rsidR="00087A23" w:rsidRDefault="00087A23" w:rsidP="00087A23">
      <w:pPr>
        <w:pStyle w:val="VSSubHdText"/>
        <w:ind w:left="360" w:firstLine="0"/>
      </w:pPr>
    </w:p>
    <w:p w14:paraId="06E35D70" w14:textId="1513C619" w:rsidR="00087A23" w:rsidRDefault="00087A23" w:rsidP="00087A23">
      <w:pPr>
        <w:pStyle w:val="VSSubHead2nd"/>
      </w:pPr>
      <w:r>
        <w:t>Step 6</w:t>
      </w:r>
    </w:p>
    <w:p w14:paraId="5B84392C" w14:textId="77777777" w:rsidR="00087A23" w:rsidRDefault="00087A23" w:rsidP="00087A23">
      <w:pPr>
        <w:pStyle w:val="VSSubHdText"/>
      </w:pPr>
      <w:r>
        <w:t>Student answers may vary.</w:t>
      </w:r>
    </w:p>
    <w:p w14:paraId="3FBF2B01" w14:textId="77777777" w:rsidR="00087A23" w:rsidRDefault="00087A23" w:rsidP="00087A23">
      <w:pPr>
        <w:pStyle w:val="VSSubHdText"/>
      </w:pPr>
    </w:p>
    <w:p w14:paraId="15784665" w14:textId="77777777" w:rsidR="00127CEA" w:rsidRDefault="00127CEA" w:rsidP="00127CEA">
      <w:pPr>
        <w:pStyle w:val="SPACERHalf"/>
      </w:pPr>
    </w:p>
    <w:p w14:paraId="4231455B" w14:textId="77777777" w:rsidR="00127CEA" w:rsidRDefault="00127CEA" w:rsidP="00087A23">
      <w:pPr>
        <w:pStyle w:val="VSSubHead1st"/>
      </w:pPr>
      <w:r w:rsidRPr="004C706F">
        <w:t xml:space="preserve">Part B: </w:t>
      </w:r>
      <w:r>
        <w:t>Subtractive Mixing</w:t>
      </w:r>
    </w:p>
    <w:p w14:paraId="6AA663A9" w14:textId="1E5933E3" w:rsidR="00087A23" w:rsidRDefault="00087A23" w:rsidP="00087A23">
      <w:pPr>
        <w:pStyle w:val="VSSubHead2nd"/>
      </w:pPr>
      <w:r>
        <w:t xml:space="preserve">Steps </w:t>
      </w:r>
      <w:r w:rsidR="00FA54DC">
        <w:t>7</w:t>
      </w:r>
      <w:r>
        <w:t xml:space="preserve"> – </w:t>
      </w:r>
      <w:r w:rsidR="00FA54DC">
        <w:t>8</w:t>
      </w:r>
    </w:p>
    <w:p w14:paraId="43FBDED5" w14:textId="28D4F4C3" w:rsidR="00127CEA" w:rsidRPr="00AF2875" w:rsidRDefault="00127CEA" w:rsidP="00AF2875">
      <w:pPr>
        <w:pStyle w:val="VSSubHdText"/>
      </w:pPr>
      <w:r w:rsidRPr="00AF2875">
        <w:t>Cyan</w:t>
      </w:r>
    </w:p>
    <w:p w14:paraId="4E7466FC" w14:textId="77777777" w:rsidR="00FA54DC" w:rsidRDefault="00FA54DC" w:rsidP="00FA54DC">
      <w:pPr>
        <w:pStyle w:val="VSSubHdText"/>
      </w:pPr>
    </w:p>
    <w:p w14:paraId="7BDE3C00" w14:textId="6E4852B9" w:rsidR="00AF2875" w:rsidRDefault="00AF2875" w:rsidP="00AF2875">
      <w:pPr>
        <w:pStyle w:val="VSSubHead2nd"/>
      </w:pPr>
      <w:r>
        <w:t xml:space="preserve">Step </w:t>
      </w:r>
      <w:r w:rsidR="001D4AD3">
        <w:t>9</w:t>
      </w:r>
      <w:r>
        <w:t xml:space="preserve"> – 1</w:t>
      </w:r>
      <w:r w:rsidR="001D4AD3">
        <w:t>0</w:t>
      </w:r>
    </w:p>
    <w:p w14:paraId="13134DFB" w14:textId="5302C2EE" w:rsidR="00127CEA" w:rsidRDefault="00AF2875" w:rsidP="00AF2875">
      <w:pPr>
        <w:pStyle w:val="VSSubHdText"/>
      </w:pPr>
      <w:r>
        <w:t>Student answers may vary.</w:t>
      </w:r>
    </w:p>
    <w:p w14:paraId="4B00B4EC" w14:textId="77777777" w:rsidR="00AF2875" w:rsidRDefault="00AF2875" w:rsidP="00AF2875">
      <w:pPr>
        <w:pStyle w:val="VSSubHdText"/>
      </w:pPr>
    </w:p>
    <w:p w14:paraId="38693ED2" w14:textId="1950B5AA" w:rsidR="00AF2875" w:rsidRDefault="00AF2875" w:rsidP="00AF2875">
      <w:pPr>
        <w:pStyle w:val="VSSubHead2nd"/>
      </w:pPr>
      <w:r>
        <w:t>Step 1</w:t>
      </w:r>
      <w:r w:rsidR="001D4AD3">
        <w:t>1</w:t>
      </w:r>
    </w:p>
    <w:p w14:paraId="3393E6E8" w14:textId="73935F48" w:rsidR="00127CEA" w:rsidRDefault="00127CEA" w:rsidP="00AF2875">
      <w:pPr>
        <w:pStyle w:val="VSSubHdText"/>
      </w:pPr>
      <w:r>
        <w:t>Cyan</w:t>
      </w:r>
    </w:p>
    <w:p w14:paraId="0888917E" w14:textId="77777777" w:rsidR="00AF2875" w:rsidRDefault="00AF2875" w:rsidP="00AF2875">
      <w:pPr>
        <w:pStyle w:val="VSSubHdText"/>
      </w:pPr>
    </w:p>
    <w:p w14:paraId="44BB4136" w14:textId="22E38E02" w:rsidR="00AF2875" w:rsidRDefault="00AF2875" w:rsidP="00AF2875">
      <w:pPr>
        <w:pStyle w:val="VSSubHead2nd"/>
      </w:pPr>
      <w:r>
        <w:t>Step 1</w:t>
      </w:r>
      <w:r w:rsidR="001D4AD3">
        <w:t>2</w:t>
      </w:r>
    </w:p>
    <w:p w14:paraId="0C96CC53" w14:textId="413ADE43" w:rsidR="001D28B5" w:rsidRDefault="00127CEA" w:rsidP="00FE032F">
      <w:pPr>
        <w:pStyle w:val="VSSubHdText"/>
      </w:pPr>
      <w:r>
        <w:t>Yellow. Yes, this is the same result as adding red and green light.</w:t>
      </w:r>
    </w:p>
    <w:p w14:paraId="6EF88410" w14:textId="2D76A77B" w:rsidR="00AF2875" w:rsidRDefault="00FE032F" w:rsidP="00AF2875">
      <w:pPr>
        <w:pStyle w:val="VSSubHead2nd"/>
      </w:pPr>
      <w:r>
        <w:br w:type="page"/>
      </w:r>
      <w:r w:rsidR="00AF2875">
        <w:lastRenderedPageBreak/>
        <w:t>Step 1</w:t>
      </w:r>
      <w:r w:rsidR="001D4AD3">
        <w:t>3</w:t>
      </w:r>
    </w:p>
    <w:p w14:paraId="20CEC744" w14:textId="0CB91F37" w:rsidR="00127CEA" w:rsidRDefault="00127CEA" w:rsidP="00AF2875">
      <w:pPr>
        <w:pStyle w:val="VSSubHdText"/>
      </w:pPr>
      <w:r>
        <w:t>Magenta</w:t>
      </w:r>
    </w:p>
    <w:p w14:paraId="5A2C021C" w14:textId="77777777" w:rsidR="00AF2875" w:rsidRPr="007964DF" w:rsidRDefault="00AF2875" w:rsidP="00AF2875">
      <w:pPr>
        <w:pStyle w:val="VSSubHdText"/>
        <w:rPr>
          <w:b/>
          <w:caps/>
        </w:rPr>
      </w:pPr>
    </w:p>
    <w:p w14:paraId="37BF529F" w14:textId="7AB6FA7C" w:rsidR="00127CEA" w:rsidRDefault="00AF2875" w:rsidP="00AF2875">
      <w:pPr>
        <w:pStyle w:val="VSSubHead2nd"/>
      </w:pPr>
      <w:r>
        <w:t>Step 1</w:t>
      </w:r>
      <w:r w:rsidR="001D4AD3">
        <w:t>4</w:t>
      </w:r>
    </w:p>
    <w:tbl>
      <w:tblPr>
        <w:tblpPr w:leftFromText="187" w:rightFromText="187" w:vertAnchor="text" w:horzAnchor="margin" w:tblpX="475"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34"/>
        <w:gridCol w:w="4607"/>
      </w:tblGrid>
      <w:tr w:rsidR="00127CEA" w14:paraId="6CAF4768" w14:textId="77777777" w:rsidTr="00AF2875">
        <w:tc>
          <w:tcPr>
            <w:tcW w:w="4134" w:type="dxa"/>
          </w:tcPr>
          <w:p w14:paraId="41D16C36" w14:textId="77777777" w:rsidR="00127CEA" w:rsidRPr="00AF2875" w:rsidRDefault="00127CEA" w:rsidP="00AF2875">
            <w:pPr>
              <w:pStyle w:val="VSTableColumnHeader"/>
              <w:rPr>
                <w:b/>
                <w:bCs/>
              </w:rPr>
            </w:pPr>
            <w:r w:rsidRPr="00AF2875">
              <w:rPr>
                <w:b/>
                <w:bCs/>
              </w:rPr>
              <w:t>Subtractive Primary</w:t>
            </w:r>
          </w:p>
        </w:tc>
        <w:tc>
          <w:tcPr>
            <w:tcW w:w="4607" w:type="dxa"/>
          </w:tcPr>
          <w:p w14:paraId="1A313447" w14:textId="77777777" w:rsidR="00127CEA" w:rsidRPr="00AF2875" w:rsidRDefault="00127CEA" w:rsidP="00AF2875">
            <w:pPr>
              <w:pStyle w:val="VSTableColumnHeader"/>
              <w:rPr>
                <w:b/>
                <w:bCs/>
              </w:rPr>
            </w:pPr>
            <w:r w:rsidRPr="00AF2875">
              <w:rPr>
                <w:b/>
                <w:bCs/>
              </w:rPr>
              <w:t>Is produced by subtracting</w:t>
            </w:r>
          </w:p>
        </w:tc>
      </w:tr>
      <w:tr w:rsidR="00127CEA" w14:paraId="08110CCD" w14:textId="77777777" w:rsidTr="00AF2875">
        <w:tc>
          <w:tcPr>
            <w:tcW w:w="4134" w:type="dxa"/>
          </w:tcPr>
          <w:p w14:paraId="1B5342CA" w14:textId="77777777" w:rsidR="00127CEA" w:rsidRDefault="00127CEA" w:rsidP="00AF2875">
            <w:pPr>
              <w:pStyle w:val="VSTabletxtcenteralign"/>
            </w:pPr>
            <w:r>
              <w:t>Cyan</w:t>
            </w:r>
          </w:p>
        </w:tc>
        <w:tc>
          <w:tcPr>
            <w:tcW w:w="4607" w:type="dxa"/>
          </w:tcPr>
          <w:p w14:paraId="64360956" w14:textId="1C8D274C" w:rsidR="00127CEA" w:rsidRDefault="00127CEA" w:rsidP="00AF2875">
            <w:pPr>
              <w:pStyle w:val="VSTabletxtcenteralign"/>
            </w:pPr>
            <w:r>
              <w:t>Red</w:t>
            </w:r>
          </w:p>
        </w:tc>
      </w:tr>
      <w:tr w:rsidR="00127CEA" w14:paraId="53127B01" w14:textId="77777777" w:rsidTr="00AF2875">
        <w:tc>
          <w:tcPr>
            <w:tcW w:w="4134" w:type="dxa"/>
          </w:tcPr>
          <w:p w14:paraId="1124BECF" w14:textId="77777777" w:rsidR="00127CEA" w:rsidRDefault="00127CEA" w:rsidP="00AF2875">
            <w:pPr>
              <w:pStyle w:val="VSTabletxtcenteralign"/>
            </w:pPr>
            <w:r>
              <w:t>Magenta</w:t>
            </w:r>
          </w:p>
        </w:tc>
        <w:tc>
          <w:tcPr>
            <w:tcW w:w="4607" w:type="dxa"/>
          </w:tcPr>
          <w:p w14:paraId="49B8D6BA" w14:textId="6E29550A" w:rsidR="00127CEA" w:rsidRDefault="00127CEA" w:rsidP="00AF2875">
            <w:pPr>
              <w:pStyle w:val="VSTabletxtcenteralign"/>
            </w:pPr>
            <w:r>
              <w:t>Green</w:t>
            </w:r>
          </w:p>
        </w:tc>
      </w:tr>
      <w:tr w:rsidR="00127CEA" w14:paraId="58ADA262" w14:textId="77777777" w:rsidTr="00AF2875">
        <w:tc>
          <w:tcPr>
            <w:tcW w:w="4134" w:type="dxa"/>
          </w:tcPr>
          <w:p w14:paraId="0705C29D" w14:textId="77777777" w:rsidR="00127CEA" w:rsidRDefault="00127CEA" w:rsidP="00AF2875">
            <w:pPr>
              <w:pStyle w:val="VSTabletxtcenteralign"/>
            </w:pPr>
            <w:r>
              <w:t>Yellow</w:t>
            </w:r>
          </w:p>
        </w:tc>
        <w:tc>
          <w:tcPr>
            <w:tcW w:w="4607" w:type="dxa"/>
          </w:tcPr>
          <w:p w14:paraId="0307AE12" w14:textId="42B056F2" w:rsidR="00127CEA" w:rsidRDefault="00127CEA" w:rsidP="00AF2875">
            <w:pPr>
              <w:pStyle w:val="VSTabletxtcenteralign"/>
            </w:pPr>
            <w:r>
              <w:t>Blue</w:t>
            </w:r>
          </w:p>
        </w:tc>
      </w:tr>
    </w:tbl>
    <w:p w14:paraId="161CC1FA" w14:textId="77777777" w:rsidR="00AF2875" w:rsidRDefault="00AF2875" w:rsidP="00AF2875">
      <w:pPr>
        <w:pStyle w:val="VSSubHdText"/>
      </w:pPr>
    </w:p>
    <w:p w14:paraId="2DCA4410" w14:textId="18EA5674" w:rsidR="00AF2875" w:rsidRDefault="00AF2875" w:rsidP="00AF2875">
      <w:pPr>
        <w:pStyle w:val="VSSubHead2nd"/>
      </w:pPr>
      <w:r>
        <w:t>Step 1</w:t>
      </w:r>
      <w:r w:rsidR="001D4AD3">
        <w:t>5</w:t>
      </w:r>
    </w:p>
    <w:p w14:paraId="3AB03FB9" w14:textId="061E9C33" w:rsidR="00127CEA" w:rsidRDefault="00127CEA" w:rsidP="00AF2875">
      <w:pPr>
        <w:pStyle w:val="VSSubHdText"/>
      </w:pPr>
      <w:r>
        <w:t>Yellow and magenta produce red.</w:t>
      </w:r>
    </w:p>
    <w:p w14:paraId="3B9960AD" w14:textId="77777777" w:rsidR="00AF2875" w:rsidRDefault="00AF2875" w:rsidP="00AF2875">
      <w:pPr>
        <w:pStyle w:val="VSSubHdText"/>
      </w:pPr>
    </w:p>
    <w:p w14:paraId="5F5B11B7" w14:textId="2B8599B7" w:rsidR="00AF2875" w:rsidRDefault="00AF2875" w:rsidP="00AF2875">
      <w:pPr>
        <w:pStyle w:val="VSSubHead2nd"/>
      </w:pPr>
      <w:r>
        <w:t>Step 1</w:t>
      </w:r>
      <w:r w:rsidR="001D4AD3">
        <w:t>6</w:t>
      </w:r>
    </w:p>
    <w:p w14:paraId="01D8BA02" w14:textId="2EA9F76F" w:rsidR="00127CEA" w:rsidRDefault="00127CEA" w:rsidP="00AF2875">
      <w:pPr>
        <w:pStyle w:val="VSSubHdText"/>
      </w:pPr>
      <w:r>
        <w:t>Student answers may vary. Orange is composed of red along with some blue and green light.</w:t>
      </w:r>
    </w:p>
    <w:p w14:paraId="3872EC4F" w14:textId="77777777" w:rsidR="00AF2875" w:rsidRDefault="00AF2875" w:rsidP="00AF2875">
      <w:pPr>
        <w:pStyle w:val="VSSubHdText"/>
      </w:pPr>
    </w:p>
    <w:p w14:paraId="7264980B" w14:textId="68FDAE0C" w:rsidR="00127CEA" w:rsidRDefault="00127CEA" w:rsidP="00AF2875">
      <w:pPr>
        <w:pStyle w:val="VSSubHead1st"/>
      </w:pPr>
      <w:r>
        <w:t xml:space="preserve">Part C: </w:t>
      </w:r>
      <w:r w:rsidR="00AF2875">
        <w:t>C</w:t>
      </w:r>
      <w:r>
        <w:t xml:space="preserve">olored </w:t>
      </w:r>
      <w:r w:rsidR="00AF2875">
        <w:t>D</w:t>
      </w:r>
      <w:r>
        <w:t>ots</w:t>
      </w:r>
    </w:p>
    <w:p w14:paraId="27B11690" w14:textId="668C5B63" w:rsidR="00AF2875" w:rsidRDefault="00AF2875" w:rsidP="00AF2875">
      <w:pPr>
        <w:pStyle w:val="VSSubHead2nd"/>
      </w:pPr>
      <w:r>
        <w:t>Steps 1</w:t>
      </w:r>
      <w:r w:rsidR="001D4AD3">
        <w:t>7</w:t>
      </w:r>
      <w:r>
        <w:t xml:space="preserve"> – 1</w:t>
      </w:r>
      <w:r w:rsidR="001D4AD3">
        <w:t>8</w:t>
      </w:r>
    </w:p>
    <w:p w14:paraId="19EE7E9A" w14:textId="7039039B" w:rsidR="00127CEA" w:rsidRDefault="00127CEA" w:rsidP="00AF2875">
      <w:pPr>
        <w:pStyle w:val="VSSubHdText"/>
      </w:pPr>
      <w:r>
        <w:t>Red dots get darker because they don’t have red light to reflect.</w:t>
      </w:r>
    </w:p>
    <w:p w14:paraId="1FFE50AF" w14:textId="77777777" w:rsidR="00403B7E" w:rsidRDefault="00403B7E" w:rsidP="00AF2875">
      <w:pPr>
        <w:pStyle w:val="VSSubHdText"/>
      </w:pPr>
    </w:p>
    <w:p w14:paraId="7A6A14F3" w14:textId="1558B78C" w:rsidR="00403B7E" w:rsidRDefault="00403B7E" w:rsidP="00403B7E">
      <w:pPr>
        <w:pStyle w:val="VSSubHead2nd"/>
      </w:pPr>
      <w:r>
        <w:t xml:space="preserve">Steps </w:t>
      </w:r>
      <w:r w:rsidR="001D4AD3">
        <w:t>19</w:t>
      </w:r>
      <w:r>
        <w:t xml:space="preserve"> – 2</w:t>
      </w:r>
      <w:r w:rsidR="001D4AD3">
        <w:t>0</w:t>
      </w:r>
    </w:p>
    <w:p w14:paraId="6D493905" w14:textId="31536B9A" w:rsidR="00127CEA" w:rsidRDefault="00127CEA" w:rsidP="00997F94">
      <w:pPr>
        <w:pStyle w:val="VSSubHdText"/>
        <w:ind w:left="360" w:firstLine="0"/>
      </w:pPr>
      <w:r w:rsidRPr="0024596E">
        <w:t>The red dots appear bright against the black background, and contrast less with the white background.</w:t>
      </w:r>
    </w:p>
    <w:p w14:paraId="70AD9AA8" w14:textId="77777777" w:rsidR="00403B7E" w:rsidRDefault="00403B7E" w:rsidP="00403B7E">
      <w:pPr>
        <w:pStyle w:val="VSSubHdText"/>
      </w:pPr>
    </w:p>
    <w:p w14:paraId="47F5E214" w14:textId="6502910B" w:rsidR="00403B7E" w:rsidRDefault="00403B7E" w:rsidP="00403B7E">
      <w:pPr>
        <w:pStyle w:val="VSSubHead2nd"/>
      </w:pPr>
      <w:r>
        <w:t>Steps 2</w:t>
      </w:r>
      <w:r w:rsidR="001D4AD3">
        <w:t>1</w:t>
      </w:r>
      <w:r>
        <w:t xml:space="preserve"> – 2</w:t>
      </w:r>
      <w:r w:rsidR="001D4AD3">
        <w:t>2</w:t>
      </w:r>
    </w:p>
    <w:p w14:paraId="7F1EB134" w14:textId="00E8EEFB" w:rsidR="00127CEA" w:rsidRDefault="00127CEA" w:rsidP="00997F94">
      <w:pPr>
        <w:pStyle w:val="VSSubHdText"/>
        <w:ind w:left="360" w:firstLine="0"/>
      </w:pPr>
      <w:r>
        <w:t>The yellow dots look nearly red under red light, green under green light, and very dark under blue light because the yellow pigment absorbs blue light and reflects much of the red and green light.</w:t>
      </w:r>
    </w:p>
    <w:p w14:paraId="2F0B839F" w14:textId="77777777" w:rsidR="00403B7E" w:rsidRDefault="00403B7E" w:rsidP="00403B7E">
      <w:pPr>
        <w:pStyle w:val="VSSubHdText"/>
      </w:pPr>
    </w:p>
    <w:p w14:paraId="6E8A753D" w14:textId="77777777" w:rsidR="00403B7E" w:rsidRDefault="00403B7E" w:rsidP="00403B7E">
      <w:pPr>
        <w:pStyle w:val="SPACER"/>
      </w:pPr>
    </w:p>
    <w:p w14:paraId="57810A28" w14:textId="07FD5BF3" w:rsidR="00127CEA" w:rsidRDefault="00127CEA" w:rsidP="00127CEA">
      <w:pPr>
        <w:pStyle w:val="VSHeadingPrime"/>
      </w:pPr>
      <w:r>
        <w:t>Checking For Understanding</w:t>
      </w:r>
      <w:r w:rsidR="00403B7E">
        <w:t>—Sample Results</w:t>
      </w:r>
    </w:p>
    <w:p w14:paraId="6B21983E" w14:textId="0305948F" w:rsidR="00127CEA" w:rsidRDefault="00127CEA" w:rsidP="00403B7E">
      <w:pPr>
        <w:pStyle w:val="VSStepstext1-9"/>
      </w:pPr>
      <w:r>
        <w:t>1.</w:t>
      </w:r>
      <w:r>
        <w:tab/>
        <w:t>Use red and blue lights.</w:t>
      </w:r>
    </w:p>
    <w:p w14:paraId="12351E26" w14:textId="6AB2A0FF" w:rsidR="00127CEA" w:rsidRDefault="00127CEA" w:rsidP="00127CEA">
      <w:pPr>
        <w:pStyle w:val="VSStepstext1-9"/>
      </w:pPr>
      <w:r>
        <w:t>2.</w:t>
      </w:r>
      <w:r>
        <w:tab/>
        <w:t>Cyan paint to absorb red light and yellow to absorb blue. The resulting color will be green.</w:t>
      </w:r>
    </w:p>
    <w:p w14:paraId="1034969F" w14:textId="464158C9" w:rsidR="00127CEA" w:rsidRDefault="00127CEA" w:rsidP="00127CEA">
      <w:pPr>
        <w:pStyle w:val="VSStepstext1-9"/>
      </w:pPr>
      <w:r>
        <w:t>3.</w:t>
      </w:r>
      <w:r>
        <w:tab/>
        <w:t>The physics teacher may refer to additive color mixing while the art teacher uses pigments to work with subtractive mixing.</w:t>
      </w:r>
    </w:p>
    <w:p w14:paraId="1C4D0EE2" w14:textId="77777777" w:rsidR="00403B7E" w:rsidRDefault="00403B7E" w:rsidP="00403B7E">
      <w:pPr>
        <w:pStyle w:val="SPACERHalf"/>
      </w:pPr>
    </w:p>
    <w:p w14:paraId="4C82FABF" w14:textId="77777777" w:rsidR="00127CEA" w:rsidRDefault="00127CEA" w:rsidP="00127CEA">
      <w:pPr>
        <w:pStyle w:val="VSHeadingPrime"/>
      </w:pPr>
      <w:r>
        <w:t>Extensions</w:t>
      </w:r>
    </w:p>
    <w:p w14:paraId="105F2168" w14:textId="013A5AC8" w:rsidR="00127CEA" w:rsidRDefault="00127CEA" w:rsidP="00403B7E">
      <w:pPr>
        <w:pStyle w:val="VSStepstext1-9"/>
      </w:pPr>
      <w:r>
        <w:t>1.</w:t>
      </w:r>
      <w:r>
        <w:tab/>
        <w:t xml:space="preserve">A good reference is the Wikipedia article, </w:t>
      </w:r>
      <w:r>
        <w:rPr>
          <w:i/>
        </w:rPr>
        <w:t>Web colors</w:t>
      </w:r>
      <w:r>
        <w:t>:</w:t>
      </w:r>
      <w:r w:rsidR="00403B7E">
        <w:t xml:space="preserve"> </w:t>
      </w:r>
      <w:r w:rsidR="00403B7E" w:rsidRPr="00403B7E">
        <w:t xml:space="preserve">https://en.wikipedia.org/wiki/Web_colors </w:t>
      </w:r>
      <w:r w:rsidR="00403B7E">
        <w:br/>
      </w:r>
      <w:r w:rsidR="00403B7E">
        <w:br/>
      </w:r>
      <w:r>
        <w:t xml:space="preserve">The web color RGB values for brown are 165, 42, and 42. Students should be able to adjust the red, </w:t>
      </w:r>
      <w:proofErr w:type="gramStart"/>
      <w:r>
        <w:t>green</w:t>
      </w:r>
      <w:proofErr w:type="gramEnd"/>
      <w:r>
        <w:t xml:space="preserve"> and blue LEDs accordingly to get something that resembles brown. Students may notice that an additive mix to produce brown looks somewhat different than a subtractive mix produced by pigments.</w:t>
      </w:r>
    </w:p>
    <w:p w14:paraId="5F0A0393" w14:textId="568AFD14" w:rsidR="00F4229F" w:rsidRPr="00630BEB" w:rsidRDefault="00127CEA" w:rsidP="00127CEA">
      <w:pPr>
        <w:pStyle w:val="VSStepstext1-9"/>
      </w:pPr>
      <w:r>
        <w:t>2.</w:t>
      </w:r>
      <w:r>
        <w:tab/>
        <w:t>Student answers may vary.</w:t>
      </w:r>
    </w:p>
    <w:sectPr w:rsidR="00F4229F" w:rsidRPr="00630BEB" w:rsidSect="00867D4A">
      <w:headerReference w:type="even" r:id="rId15"/>
      <w:headerReference w:type="default" r:id="rId16"/>
      <w:footerReference w:type="even" r:id="rId17"/>
      <w:headerReference w:type="first" r:id="rId18"/>
      <w:footerReference w:type="first" r:id="rId19"/>
      <w:pgSz w:w="12240" w:h="15840" w:code="1"/>
      <w:pgMar w:top="-1440" w:right="1296" w:bottom="-1440" w:left="1296" w:header="720" w:footer="720" w:gutter="28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7810" w14:textId="77777777" w:rsidR="00867D4A" w:rsidRDefault="00867D4A">
      <w:r>
        <w:separator/>
      </w:r>
    </w:p>
  </w:endnote>
  <w:endnote w:type="continuationSeparator" w:id="0">
    <w:p w14:paraId="4724E0B7" w14:textId="77777777" w:rsidR="00867D4A" w:rsidRDefault="0086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24BE" w14:textId="2F655001" w:rsidR="008402F7" w:rsidRDefault="008402F7">
    <w:pPr>
      <w:widowControl w:val="0"/>
      <w:tabs>
        <w:tab w:val="right" w:pos="9360"/>
      </w:tabs>
    </w:pPr>
    <w:r>
      <w:rPr>
        <w:b/>
      </w:rPr>
      <w:pgNum/>
    </w:r>
    <w:r>
      <w:rPr>
        <w:b/>
      </w:rPr>
      <w:tab/>
    </w:r>
    <w:r w:rsidRPr="00DD3A44">
      <w:rPr>
        <w:b/>
        <w:i/>
        <w:position w:val="-4"/>
      </w:rPr>
      <w:t xml:space="preserve">Vernier </w:t>
    </w:r>
    <w:r w:rsidR="00626B49" w:rsidRPr="00DD3A44">
      <w:rPr>
        <w:b/>
        <w:i/>
        <w:position w:val="-4"/>
      </w:rPr>
      <w:t>Science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7E6B" w14:textId="77777777" w:rsidR="008402F7" w:rsidRDefault="00707DED">
    <w:pPr>
      <w:widowControl w:val="0"/>
      <w:tabs>
        <w:tab w:val="right" w:pos="9360"/>
      </w:tabs>
      <w:rPr>
        <w:b/>
        <w:position w:val="-4"/>
      </w:rPr>
    </w:pPr>
    <w:r>
      <w:rPr>
        <w:b/>
        <w:i/>
        <w:position w:val="-4"/>
      </w:rPr>
      <w:t>Color Mixer Kit</w:t>
    </w:r>
    <w:r w:rsidR="008402F7">
      <w:rPr>
        <w:b/>
        <w:i/>
        <w:position w:val="-4"/>
      </w:rPr>
      <w:tab/>
    </w:r>
    <w:r w:rsidR="008402F7">
      <w:rPr>
        <w:b/>
        <w:position w:val="-4"/>
      </w:rPr>
      <w:pgNum/>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146F" w14:textId="7DD25211" w:rsidR="008402F7" w:rsidRPr="00E35160" w:rsidRDefault="000C3164" w:rsidP="00E35160">
    <w:pPr>
      <w:pStyle w:val="Footer"/>
      <w:tabs>
        <w:tab w:val="center" w:pos="4608"/>
      </w:tabs>
      <w:rPr>
        <w:b/>
        <w:i/>
        <w:position w:val="-4"/>
      </w:rPr>
    </w:pPr>
    <w:r>
      <w:rPr>
        <w:b/>
        <w:i/>
        <w:position w:val="-4"/>
      </w:rPr>
      <w:t>Color M</w:t>
    </w:r>
    <w:r w:rsidR="005C1467">
      <w:rPr>
        <w:b/>
        <w:i/>
        <w:position w:val="-4"/>
      </w:rPr>
      <w:t>ixer Kit</w:t>
    </w:r>
    <w:r w:rsidR="00E35160" w:rsidRPr="00E35160">
      <w:rPr>
        <w:b/>
        <w:i/>
        <w:position w:val="-4"/>
      </w:rPr>
      <w:tab/>
    </w:r>
    <w:r w:rsidR="00E35160" w:rsidRPr="00E35160">
      <w:rPr>
        <w:b/>
        <w:i/>
        <w:position w:val="-4"/>
      </w:rPr>
      <w:tab/>
      <w:t>© Vernier S</w:t>
    </w:r>
    <w:r w:rsidR="00626B49">
      <w:rPr>
        <w:b/>
        <w:i/>
        <w:position w:val="-4"/>
      </w:rPr>
      <w:t>cience Education</w:t>
    </w:r>
    <w:r w:rsidR="00E35160" w:rsidRPr="00E35160">
      <w:rPr>
        <w:b/>
        <w:i/>
        <w:position w:val="-4"/>
      </w:rPr>
      <w:tab/>
    </w:r>
    <w:r w:rsidR="00E35160" w:rsidRPr="005C1467">
      <w:rPr>
        <w:b/>
        <w:iCs/>
        <w:position w:val="-4"/>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21EE" w14:textId="1094E0B8" w:rsidR="008402F7" w:rsidRDefault="00155271">
    <w:pPr>
      <w:widowControl w:val="0"/>
      <w:tabs>
        <w:tab w:val="right" w:pos="9360"/>
      </w:tabs>
    </w:pPr>
    <w:r>
      <w:rPr>
        <w:b/>
      </w:rPr>
      <w:t>I - 2</w:t>
    </w:r>
    <w:r w:rsidR="008402F7">
      <w:rPr>
        <w:b/>
      </w:rPr>
      <w:tab/>
    </w:r>
    <w:r w:rsidR="008402F7" w:rsidRPr="00DD3A44">
      <w:rPr>
        <w:b/>
        <w:i/>
        <w:position w:val="-4"/>
      </w:rPr>
      <w:t xml:space="preserve">Vernier </w:t>
    </w:r>
    <w:r w:rsidR="00403B7E" w:rsidRPr="00DD3A44">
      <w:rPr>
        <w:b/>
        <w:i/>
        <w:position w:val="-4"/>
      </w:rPr>
      <w:t>Science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5470" w14:textId="14DB3873" w:rsidR="008402F7" w:rsidRDefault="00953CE0" w:rsidP="006A3C54">
    <w:pPr>
      <w:pStyle w:val="Footer"/>
      <w:widowControl w:val="0"/>
      <w:tabs>
        <w:tab w:val="clear" w:pos="4320"/>
        <w:tab w:val="clear" w:pos="8640"/>
        <w:tab w:val="left" w:pos="5040"/>
        <w:tab w:val="right" w:pos="9360"/>
      </w:tabs>
      <w:rPr>
        <w:b/>
        <w:position w:val="-4"/>
      </w:rPr>
    </w:pPr>
    <w:r>
      <w:rPr>
        <w:b/>
        <w:i/>
        <w:position w:val="-4"/>
      </w:rPr>
      <w:t>Color Mixer Ki</w:t>
    </w:r>
    <w:r w:rsidR="00DE3EF6">
      <w:rPr>
        <w:b/>
        <w:i/>
        <w:position w:val="-4"/>
      </w:rPr>
      <w:t>t</w:t>
    </w:r>
    <w:r w:rsidRPr="00E35160">
      <w:rPr>
        <w:b/>
        <w:i/>
        <w:position w:val="-4"/>
      </w:rPr>
      <w:tab/>
      <w:t>© Vernier S</w:t>
    </w:r>
    <w:r>
      <w:rPr>
        <w:b/>
        <w:i/>
        <w:position w:val="-4"/>
      </w:rPr>
      <w:t>cience Education</w:t>
    </w:r>
    <w:r w:rsidR="008402F7">
      <w:rPr>
        <w:b/>
        <w:i/>
        <w:position w:val="-4"/>
      </w:rPr>
      <w:tab/>
    </w:r>
    <w:r w:rsidR="00FE032F" w:rsidRPr="00DD1BBF">
      <w:rPr>
        <w:b/>
        <w:iCs/>
        <w:position w:val="-4"/>
      </w:rPr>
      <w:t>I -</w:t>
    </w:r>
    <w:r w:rsidR="00FE032F">
      <w:rPr>
        <w:b/>
        <w:i/>
        <w:position w:val="-4"/>
      </w:rPr>
      <w:t xml:space="preserve"> </w:t>
    </w:r>
    <w:r w:rsidR="00155271">
      <w:rPr>
        <w:b/>
        <w:position w:val="-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F979" w14:textId="77777777" w:rsidR="00867D4A" w:rsidRDefault="00867D4A">
      <w:r>
        <w:separator/>
      </w:r>
    </w:p>
  </w:footnote>
  <w:footnote w:type="continuationSeparator" w:id="0">
    <w:p w14:paraId="4C8FA2C8" w14:textId="77777777" w:rsidR="00867D4A" w:rsidRDefault="00867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E4C1" w14:textId="77777777" w:rsidR="008402F7" w:rsidRPr="00127CEA" w:rsidRDefault="008402F7" w:rsidP="00127CEA">
    <w:pPr>
      <w:widowControl w:val="0"/>
      <w:pBdr>
        <w:bottom w:val="single" w:sz="6" w:space="0" w:color="auto"/>
      </w:pBdr>
      <w:tabs>
        <w:tab w:val="right" w:pos="9360"/>
      </w:tabs>
      <w:spacing w:before="200" w:line="240" w:lineRule="exact"/>
      <w:rPr>
        <w:b/>
        <w:i/>
      </w:rPr>
    </w:pPr>
    <w:r w:rsidRPr="00127CEA">
      <w:rPr>
        <w:b/>
        <w:i/>
      </w:rPr>
      <w:t>Color Mixing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72A7" w14:textId="77777777" w:rsidR="008402F7" w:rsidRDefault="008402F7">
    <w:pPr>
      <w:widowControl w:val="0"/>
      <w:pBdr>
        <w:bottom w:val="single" w:sz="6" w:space="0" w:color="auto"/>
      </w:pBdr>
      <w:tabs>
        <w:tab w:val="right" w:pos="9360"/>
      </w:tabs>
      <w:spacing w:before="200" w:line="240" w:lineRule="exact"/>
      <w:rPr>
        <w:i/>
      </w:rPr>
    </w:pPr>
    <w:r>
      <w:rPr>
        <w:b/>
        <w:i/>
      </w:rPr>
      <w:t xml:space="preserve">  </w:t>
    </w:r>
    <w:r>
      <w:rPr>
        <w:b/>
        <w:i/>
      </w:rPr>
      <w:tab/>
      <w:t>Color Mixing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22E4" w14:textId="77777777" w:rsidR="008402F7" w:rsidRDefault="008402F7">
    <w:pPr>
      <w:pStyle w:val="VS1stHeader"/>
      <w:tabs>
        <w:tab w:val="center" w:pos="9979"/>
      </w:tabs>
      <w:ind w:right="-720"/>
    </w:pPr>
    <w:r>
      <w:tab/>
    </w:r>
  </w:p>
  <w:p w14:paraId="5FF07465" w14:textId="77777777" w:rsidR="008402F7" w:rsidRDefault="008402F7">
    <w:pPr>
      <w:pStyle w:val="VSChapter"/>
      <w:tabs>
        <w:tab w:val="center" w:pos="9979"/>
      </w:tabs>
      <w:ind w:right="-72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5E4F" w14:textId="60D8087B" w:rsidR="008402F7" w:rsidRPr="00127CEA" w:rsidRDefault="005D0987">
    <w:pPr>
      <w:pStyle w:val="Header"/>
      <w:pBdr>
        <w:bottom w:val="single" w:sz="6" w:space="1" w:color="auto"/>
      </w:pBdr>
      <w:tabs>
        <w:tab w:val="clear" w:pos="8640"/>
        <w:tab w:val="right" w:pos="9360"/>
      </w:tabs>
      <w:spacing w:before="200" w:line="240" w:lineRule="exact"/>
      <w:rPr>
        <w:b/>
        <w:i/>
      </w:rPr>
    </w:pPr>
    <w:r>
      <w:rPr>
        <w:b/>
        <w:i/>
      </w:rPr>
      <w:t xml:space="preserve">Color Mixing - </w:t>
    </w:r>
    <w:r w:rsidR="008402F7" w:rsidRPr="00127CEA">
      <w:rPr>
        <w:b/>
        <w:i/>
      </w:rPr>
      <w:t>Instructor Information</w:t>
    </w:r>
  </w:p>
  <w:p w14:paraId="7B7AF82E" w14:textId="77777777" w:rsidR="008402F7" w:rsidRDefault="008402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9A36" w14:textId="77777777" w:rsidR="008402F7" w:rsidRDefault="008402F7">
    <w:pPr>
      <w:widowControl w:val="0"/>
      <w:pBdr>
        <w:bottom w:val="single" w:sz="6" w:space="0" w:color="auto"/>
      </w:pBdr>
      <w:tabs>
        <w:tab w:val="right" w:pos="9360"/>
      </w:tabs>
      <w:spacing w:before="200" w:line="240" w:lineRule="exact"/>
      <w:rPr>
        <w:i/>
      </w:rPr>
    </w:pPr>
    <w:r>
      <w:rPr>
        <w:b/>
        <w:i/>
      </w:rPr>
      <w:t xml:space="preserve">  </w:t>
    </w:r>
    <w:r>
      <w:rPr>
        <w:b/>
        <w:i/>
      </w:rPr>
      <w:tab/>
      <w:t>Color Mixing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940D" w14:textId="77777777" w:rsidR="00937CDD" w:rsidRDefault="00937CDD" w:rsidP="000A7734">
    <w:pPr>
      <w:pStyle w:val="SPACER"/>
    </w:pPr>
  </w:p>
  <w:p w14:paraId="609573E6" w14:textId="77777777" w:rsidR="000A7734" w:rsidRDefault="000A7734" w:rsidP="000A7734">
    <w:pPr>
      <w:pStyle w:val="SPACERHalf"/>
    </w:pPr>
  </w:p>
  <w:p w14:paraId="5CD9F871" w14:textId="74292962" w:rsidR="008402F7" w:rsidRDefault="00D2257B" w:rsidP="00414173">
    <w:pPr>
      <w:pStyle w:val="VSHeadingPrime"/>
    </w:pPr>
    <w:r>
      <w:t>Instructor Information</w:t>
    </w:r>
    <w:r w:rsidR="008402F7">
      <w:tab/>
    </w:r>
  </w:p>
  <w:p w14:paraId="311CEA1B" w14:textId="77777777" w:rsidR="008402F7" w:rsidRDefault="008402F7">
    <w:pPr>
      <w:pStyle w:val="VSChapter"/>
      <w:tabs>
        <w:tab w:val="center" w:pos="9979"/>
      </w:tabs>
      <w:ind w:right="-7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A12E2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6858797A"/>
    <w:lvl w:ilvl="0">
      <w:numFmt w:val="bullet"/>
      <w:pStyle w:val="VSBulletArial"/>
      <w:lvlText w:val="*"/>
      <w:lvlJc w:val="left"/>
    </w:lvl>
  </w:abstractNum>
  <w:abstractNum w:abstractNumId="2" w15:restartNumberingAfterBreak="0">
    <w:nsid w:val="14774472"/>
    <w:multiLevelType w:val="singleLevel"/>
    <w:tmpl w:val="7160FCF0"/>
    <w:lvl w:ilvl="0">
      <w:start w:val="4"/>
      <w:numFmt w:val="lowerLetter"/>
      <w:lvlText w:val="%1."/>
      <w:legacy w:legacy="1" w:legacySpace="0" w:legacyIndent="288"/>
      <w:lvlJc w:val="left"/>
      <w:pPr>
        <w:ind w:left="648" w:hanging="288"/>
      </w:pPr>
    </w:lvl>
  </w:abstractNum>
  <w:abstractNum w:abstractNumId="3" w15:restartNumberingAfterBreak="0">
    <w:nsid w:val="150F19AF"/>
    <w:multiLevelType w:val="singleLevel"/>
    <w:tmpl w:val="7160FCF0"/>
    <w:lvl w:ilvl="0">
      <w:start w:val="3"/>
      <w:numFmt w:val="lowerLetter"/>
      <w:lvlText w:val="%1."/>
      <w:legacy w:legacy="1" w:legacySpace="0" w:legacyIndent="288"/>
      <w:lvlJc w:val="left"/>
      <w:pPr>
        <w:ind w:left="648" w:hanging="288"/>
      </w:pPr>
    </w:lvl>
  </w:abstractNum>
  <w:abstractNum w:abstractNumId="4" w15:restartNumberingAfterBreak="0">
    <w:nsid w:val="15E23164"/>
    <w:multiLevelType w:val="singleLevel"/>
    <w:tmpl w:val="7160FCF0"/>
    <w:lvl w:ilvl="0">
      <w:start w:val="1"/>
      <w:numFmt w:val="lowerLetter"/>
      <w:lvlText w:val="%1."/>
      <w:legacy w:legacy="1" w:legacySpace="0" w:legacyIndent="288"/>
      <w:lvlJc w:val="left"/>
      <w:pPr>
        <w:ind w:left="648" w:hanging="288"/>
      </w:pPr>
    </w:lvl>
  </w:abstractNum>
  <w:abstractNum w:abstractNumId="5" w15:restartNumberingAfterBreak="0">
    <w:nsid w:val="34456F81"/>
    <w:multiLevelType w:val="singleLevel"/>
    <w:tmpl w:val="7160FCF0"/>
    <w:lvl w:ilvl="0">
      <w:start w:val="1"/>
      <w:numFmt w:val="lowerLetter"/>
      <w:lvlText w:val="%1."/>
      <w:legacy w:legacy="1" w:legacySpace="0" w:legacyIndent="288"/>
      <w:lvlJc w:val="left"/>
      <w:pPr>
        <w:ind w:left="648" w:hanging="288"/>
      </w:pPr>
    </w:lvl>
  </w:abstractNum>
  <w:abstractNum w:abstractNumId="6" w15:restartNumberingAfterBreak="0">
    <w:nsid w:val="35096343"/>
    <w:multiLevelType w:val="singleLevel"/>
    <w:tmpl w:val="7AC660F8"/>
    <w:lvl w:ilvl="0">
      <w:start w:val="1"/>
      <w:numFmt w:val="lowerLetter"/>
      <w:lvlText w:val="%1."/>
      <w:legacy w:legacy="1" w:legacySpace="0" w:legacyIndent="288"/>
      <w:lvlJc w:val="left"/>
      <w:pPr>
        <w:ind w:left="648" w:hanging="288"/>
      </w:pPr>
    </w:lvl>
  </w:abstractNum>
  <w:abstractNum w:abstractNumId="7" w15:restartNumberingAfterBreak="0">
    <w:nsid w:val="39E13641"/>
    <w:multiLevelType w:val="hybridMultilevel"/>
    <w:tmpl w:val="50926D6A"/>
    <w:lvl w:ilvl="0" w:tplc="BD087BDE">
      <w:start w:val="5"/>
      <w:numFmt w:val="lowerLetter"/>
      <w:lvlText w:val="%1."/>
      <w:lvlJc w:val="left"/>
      <w:pPr>
        <w:tabs>
          <w:tab w:val="num" w:pos="0"/>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C5F4966"/>
    <w:multiLevelType w:val="singleLevel"/>
    <w:tmpl w:val="7160FCF0"/>
    <w:lvl w:ilvl="0">
      <w:start w:val="1"/>
      <w:numFmt w:val="lowerLetter"/>
      <w:lvlText w:val="%1."/>
      <w:legacy w:legacy="1" w:legacySpace="0" w:legacyIndent="288"/>
      <w:lvlJc w:val="left"/>
      <w:pPr>
        <w:ind w:left="648" w:hanging="288"/>
      </w:pPr>
    </w:lvl>
  </w:abstractNum>
  <w:abstractNum w:abstractNumId="9" w15:restartNumberingAfterBreak="0">
    <w:nsid w:val="423C3B86"/>
    <w:multiLevelType w:val="singleLevel"/>
    <w:tmpl w:val="C24C98F2"/>
    <w:lvl w:ilvl="0">
      <w:start w:val="1"/>
      <w:numFmt w:val="none"/>
      <w:lvlText w:val=""/>
      <w:legacy w:legacy="1" w:legacySpace="0" w:legacyIndent="288"/>
      <w:lvlJc w:val="left"/>
      <w:pPr>
        <w:ind w:left="648" w:hanging="288"/>
      </w:pPr>
    </w:lvl>
  </w:abstractNum>
  <w:abstractNum w:abstractNumId="10" w15:restartNumberingAfterBreak="0">
    <w:nsid w:val="49336635"/>
    <w:multiLevelType w:val="singleLevel"/>
    <w:tmpl w:val="7160FCF0"/>
    <w:lvl w:ilvl="0">
      <w:start w:val="1"/>
      <w:numFmt w:val="lowerLetter"/>
      <w:lvlText w:val="%1."/>
      <w:legacy w:legacy="1" w:legacySpace="0" w:legacyIndent="288"/>
      <w:lvlJc w:val="left"/>
      <w:pPr>
        <w:ind w:left="648" w:hanging="288"/>
      </w:pPr>
    </w:lvl>
  </w:abstractNum>
  <w:abstractNum w:abstractNumId="11" w15:restartNumberingAfterBreak="0">
    <w:nsid w:val="4B7E5B7C"/>
    <w:multiLevelType w:val="singleLevel"/>
    <w:tmpl w:val="7160FCF0"/>
    <w:lvl w:ilvl="0">
      <w:start w:val="1"/>
      <w:numFmt w:val="lowerLetter"/>
      <w:lvlText w:val="%1."/>
      <w:legacy w:legacy="1" w:legacySpace="0" w:legacyIndent="288"/>
      <w:lvlJc w:val="left"/>
      <w:pPr>
        <w:ind w:left="648" w:hanging="288"/>
      </w:pPr>
    </w:lvl>
  </w:abstractNum>
  <w:abstractNum w:abstractNumId="12" w15:restartNumberingAfterBreak="0">
    <w:nsid w:val="502C6B1F"/>
    <w:multiLevelType w:val="singleLevel"/>
    <w:tmpl w:val="C24C98F2"/>
    <w:lvl w:ilvl="0">
      <w:start w:val="1"/>
      <w:numFmt w:val="none"/>
      <w:lvlText w:val=""/>
      <w:legacy w:legacy="1" w:legacySpace="0" w:legacyIndent="288"/>
      <w:lvlJc w:val="left"/>
      <w:pPr>
        <w:ind w:left="648" w:hanging="288"/>
      </w:pPr>
    </w:lvl>
  </w:abstractNum>
  <w:abstractNum w:abstractNumId="13" w15:restartNumberingAfterBreak="0">
    <w:nsid w:val="5FD3750D"/>
    <w:multiLevelType w:val="singleLevel"/>
    <w:tmpl w:val="7160FCF0"/>
    <w:lvl w:ilvl="0">
      <w:start w:val="1"/>
      <w:numFmt w:val="lowerLetter"/>
      <w:lvlText w:val="%1."/>
      <w:legacy w:legacy="1" w:legacySpace="0" w:legacyIndent="288"/>
      <w:lvlJc w:val="left"/>
      <w:pPr>
        <w:ind w:left="648" w:hanging="288"/>
      </w:pPr>
    </w:lvl>
  </w:abstractNum>
  <w:abstractNum w:abstractNumId="14" w15:restartNumberingAfterBreak="0">
    <w:nsid w:val="664E06EB"/>
    <w:multiLevelType w:val="singleLevel"/>
    <w:tmpl w:val="7AC660F8"/>
    <w:lvl w:ilvl="0">
      <w:start w:val="1"/>
      <w:numFmt w:val="lowerLetter"/>
      <w:lvlText w:val="%1."/>
      <w:legacy w:legacy="1" w:legacySpace="0" w:legacyIndent="288"/>
      <w:lvlJc w:val="left"/>
      <w:pPr>
        <w:ind w:left="648" w:hanging="288"/>
      </w:pPr>
    </w:lvl>
  </w:abstractNum>
  <w:abstractNum w:abstractNumId="15" w15:restartNumberingAfterBreak="0">
    <w:nsid w:val="68C81F71"/>
    <w:multiLevelType w:val="singleLevel"/>
    <w:tmpl w:val="7160FCF0"/>
    <w:lvl w:ilvl="0">
      <w:start w:val="4"/>
      <w:numFmt w:val="lowerLetter"/>
      <w:lvlText w:val="%1."/>
      <w:legacy w:legacy="1" w:legacySpace="0" w:legacyIndent="288"/>
      <w:lvlJc w:val="left"/>
      <w:pPr>
        <w:ind w:left="648" w:hanging="288"/>
      </w:pPr>
    </w:lvl>
  </w:abstractNum>
  <w:abstractNum w:abstractNumId="16" w15:restartNumberingAfterBreak="0">
    <w:nsid w:val="72AE54F3"/>
    <w:multiLevelType w:val="singleLevel"/>
    <w:tmpl w:val="AA2A9898"/>
    <w:lvl w:ilvl="0">
      <w:start w:val="1"/>
      <w:numFmt w:val="decimal"/>
      <w:lvlText w:val="%1."/>
      <w:legacy w:legacy="1" w:legacySpace="0" w:legacyIndent="360"/>
      <w:lvlJc w:val="left"/>
      <w:pPr>
        <w:ind w:left="360" w:hanging="360"/>
      </w:pPr>
    </w:lvl>
  </w:abstractNum>
  <w:abstractNum w:abstractNumId="17" w15:restartNumberingAfterBreak="0">
    <w:nsid w:val="744F4D5E"/>
    <w:multiLevelType w:val="singleLevel"/>
    <w:tmpl w:val="7160FCF0"/>
    <w:lvl w:ilvl="0">
      <w:start w:val="1"/>
      <w:numFmt w:val="lowerLetter"/>
      <w:lvlText w:val="%1."/>
      <w:legacy w:legacy="1" w:legacySpace="0" w:legacyIndent="288"/>
      <w:lvlJc w:val="left"/>
      <w:pPr>
        <w:ind w:left="648" w:hanging="288"/>
      </w:pPr>
    </w:lvl>
  </w:abstractNum>
  <w:abstractNum w:abstractNumId="18" w15:restartNumberingAfterBreak="0">
    <w:nsid w:val="7FCB6B90"/>
    <w:multiLevelType w:val="singleLevel"/>
    <w:tmpl w:val="7160FCF0"/>
    <w:lvl w:ilvl="0">
      <w:start w:val="1"/>
      <w:numFmt w:val="lowerLetter"/>
      <w:lvlText w:val="%1."/>
      <w:legacy w:legacy="1" w:legacySpace="0" w:legacyIndent="288"/>
      <w:lvlJc w:val="left"/>
      <w:pPr>
        <w:ind w:left="648" w:hanging="288"/>
      </w:pPr>
    </w:lvl>
  </w:abstractNum>
  <w:num w:numId="1" w16cid:durableId="1110509457">
    <w:abstractNumId w:val="5"/>
  </w:num>
  <w:num w:numId="2" w16cid:durableId="1793748779">
    <w:abstractNumId w:val="1"/>
    <w:lvlOverride w:ilvl="0">
      <w:lvl w:ilvl="0">
        <w:start w:val="1"/>
        <w:numFmt w:val="bullet"/>
        <w:pStyle w:val="VSBulletArial"/>
        <w:lvlText w:val=""/>
        <w:legacy w:legacy="1" w:legacySpace="72" w:legacyIndent="0"/>
        <w:lvlJc w:val="left"/>
        <w:rPr>
          <w:rFonts w:ascii="Symbol" w:hAnsi="Symbol" w:hint="default"/>
          <w:sz w:val="20"/>
        </w:rPr>
      </w:lvl>
    </w:lvlOverride>
  </w:num>
  <w:num w:numId="3" w16cid:durableId="125467173">
    <w:abstractNumId w:val="13"/>
  </w:num>
  <w:num w:numId="4" w16cid:durableId="962342492">
    <w:abstractNumId w:val="10"/>
  </w:num>
  <w:num w:numId="5" w16cid:durableId="714736589">
    <w:abstractNumId w:val="8"/>
  </w:num>
  <w:num w:numId="6" w16cid:durableId="1952589654">
    <w:abstractNumId w:val="2"/>
  </w:num>
  <w:num w:numId="7" w16cid:durableId="1030911924">
    <w:abstractNumId w:val="2"/>
    <w:lvlOverride w:ilvl="0">
      <w:lvl w:ilvl="0">
        <w:start w:val="1"/>
        <w:numFmt w:val="lowerLetter"/>
        <w:lvlText w:val="%1."/>
        <w:legacy w:legacy="1" w:legacySpace="0" w:legacyIndent="288"/>
        <w:lvlJc w:val="left"/>
        <w:pPr>
          <w:ind w:left="648" w:hanging="288"/>
        </w:pPr>
      </w:lvl>
    </w:lvlOverride>
  </w:num>
  <w:num w:numId="8" w16cid:durableId="49307412">
    <w:abstractNumId w:val="18"/>
  </w:num>
  <w:num w:numId="9" w16cid:durableId="1276476090">
    <w:abstractNumId w:val="12"/>
  </w:num>
  <w:num w:numId="10" w16cid:durableId="1999726106">
    <w:abstractNumId w:val="3"/>
  </w:num>
  <w:num w:numId="11" w16cid:durableId="1166936285">
    <w:abstractNumId w:val="4"/>
  </w:num>
  <w:num w:numId="12" w16cid:durableId="1205287139">
    <w:abstractNumId w:val="17"/>
  </w:num>
  <w:num w:numId="13" w16cid:durableId="677735967">
    <w:abstractNumId w:val="9"/>
  </w:num>
  <w:num w:numId="14" w16cid:durableId="1662004240">
    <w:abstractNumId w:val="15"/>
  </w:num>
  <w:num w:numId="15" w16cid:durableId="437916166">
    <w:abstractNumId w:val="1"/>
    <w:lvlOverride w:ilvl="0">
      <w:lvl w:ilvl="0">
        <w:start w:val="1"/>
        <w:numFmt w:val="bullet"/>
        <w:pStyle w:val="VSBulletArial"/>
        <w:lvlText w:val=""/>
        <w:legacy w:legacy="1" w:legacySpace="0" w:legacyIndent="180"/>
        <w:lvlJc w:val="left"/>
        <w:pPr>
          <w:ind w:left="540" w:hanging="180"/>
        </w:pPr>
        <w:rPr>
          <w:rFonts w:ascii="Symbol" w:hAnsi="Symbol" w:hint="default"/>
          <w:sz w:val="20"/>
        </w:rPr>
      </w:lvl>
    </w:lvlOverride>
  </w:num>
  <w:num w:numId="16" w16cid:durableId="667515630">
    <w:abstractNumId w:val="7"/>
  </w:num>
  <w:num w:numId="17" w16cid:durableId="1024208215">
    <w:abstractNumId w:val="1"/>
    <w:lvlOverride w:ilvl="0">
      <w:lvl w:ilvl="0">
        <w:start w:val="1"/>
        <w:numFmt w:val="bullet"/>
        <w:pStyle w:val="VSBulletArial"/>
        <w:lvlText w:val=""/>
        <w:legacy w:legacy="1" w:legacySpace="0" w:legacyIndent="180"/>
        <w:lvlJc w:val="left"/>
        <w:pPr>
          <w:ind w:left="540" w:hanging="180"/>
        </w:pPr>
        <w:rPr>
          <w:rFonts w:ascii="Symbol" w:hAnsi="Symbol" w:hint="default"/>
          <w:sz w:val="20"/>
        </w:rPr>
      </w:lvl>
    </w:lvlOverride>
  </w:num>
  <w:num w:numId="18" w16cid:durableId="828055757">
    <w:abstractNumId w:val="11"/>
  </w:num>
  <w:num w:numId="19" w16cid:durableId="250089311">
    <w:abstractNumId w:val="14"/>
  </w:num>
  <w:num w:numId="20" w16cid:durableId="1630016613">
    <w:abstractNumId w:val="16"/>
  </w:num>
  <w:num w:numId="21" w16cid:durableId="544021862">
    <w:abstractNumId w:val="6"/>
  </w:num>
  <w:num w:numId="22" w16cid:durableId="468714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hyphenationZone w:val="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0083"/>
    <w:rsid w:val="00016708"/>
    <w:rsid w:val="00017C08"/>
    <w:rsid w:val="00021254"/>
    <w:rsid w:val="000410DE"/>
    <w:rsid w:val="00047D47"/>
    <w:rsid w:val="00077849"/>
    <w:rsid w:val="00083EB1"/>
    <w:rsid w:val="00087A23"/>
    <w:rsid w:val="00087CA6"/>
    <w:rsid w:val="000A7734"/>
    <w:rsid w:val="000B7E94"/>
    <w:rsid w:val="000C3164"/>
    <w:rsid w:val="000C532C"/>
    <w:rsid w:val="00115BD2"/>
    <w:rsid w:val="00127CEA"/>
    <w:rsid w:val="00150B8D"/>
    <w:rsid w:val="00155271"/>
    <w:rsid w:val="00184220"/>
    <w:rsid w:val="001946AE"/>
    <w:rsid w:val="001A1B02"/>
    <w:rsid w:val="001B4172"/>
    <w:rsid w:val="001C5555"/>
    <w:rsid w:val="001D28B5"/>
    <w:rsid w:val="001D4AD3"/>
    <w:rsid w:val="0022114C"/>
    <w:rsid w:val="0024596E"/>
    <w:rsid w:val="00245F0E"/>
    <w:rsid w:val="002760E3"/>
    <w:rsid w:val="00297972"/>
    <w:rsid w:val="002A02B7"/>
    <w:rsid w:val="002D5E8C"/>
    <w:rsid w:val="0030206B"/>
    <w:rsid w:val="00326954"/>
    <w:rsid w:val="00326CBA"/>
    <w:rsid w:val="00335385"/>
    <w:rsid w:val="00335E01"/>
    <w:rsid w:val="00340059"/>
    <w:rsid w:val="00343ED0"/>
    <w:rsid w:val="00343FBF"/>
    <w:rsid w:val="003841D8"/>
    <w:rsid w:val="00385BED"/>
    <w:rsid w:val="003C04E8"/>
    <w:rsid w:val="003C6AE2"/>
    <w:rsid w:val="003E2D67"/>
    <w:rsid w:val="003E77AC"/>
    <w:rsid w:val="00403B7E"/>
    <w:rsid w:val="00404B7F"/>
    <w:rsid w:val="00414173"/>
    <w:rsid w:val="00444F81"/>
    <w:rsid w:val="004457AB"/>
    <w:rsid w:val="00452DDE"/>
    <w:rsid w:val="0045593F"/>
    <w:rsid w:val="0047204F"/>
    <w:rsid w:val="004A0424"/>
    <w:rsid w:val="004C679B"/>
    <w:rsid w:val="004C706F"/>
    <w:rsid w:val="004E3D25"/>
    <w:rsid w:val="004E5E1F"/>
    <w:rsid w:val="004E6717"/>
    <w:rsid w:val="004E69F0"/>
    <w:rsid w:val="004F796C"/>
    <w:rsid w:val="00504C96"/>
    <w:rsid w:val="00515709"/>
    <w:rsid w:val="00516EAE"/>
    <w:rsid w:val="0054327F"/>
    <w:rsid w:val="00543851"/>
    <w:rsid w:val="005663E0"/>
    <w:rsid w:val="0057028E"/>
    <w:rsid w:val="005758BB"/>
    <w:rsid w:val="005B1387"/>
    <w:rsid w:val="005C1467"/>
    <w:rsid w:val="005C5963"/>
    <w:rsid w:val="005D0987"/>
    <w:rsid w:val="005D3F64"/>
    <w:rsid w:val="005E1A53"/>
    <w:rsid w:val="005E687A"/>
    <w:rsid w:val="005F1683"/>
    <w:rsid w:val="00626B49"/>
    <w:rsid w:val="00630BEB"/>
    <w:rsid w:val="0064412E"/>
    <w:rsid w:val="00646B63"/>
    <w:rsid w:val="00660648"/>
    <w:rsid w:val="00675981"/>
    <w:rsid w:val="00681B51"/>
    <w:rsid w:val="006963C4"/>
    <w:rsid w:val="006A3C54"/>
    <w:rsid w:val="006C0812"/>
    <w:rsid w:val="006E2240"/>
    <w:rsid w:val="00702184"/>
    <w:rsid w:val="00703BD0"/>
    <w:rsid w:val="00705F2D"/>
    <w:rsid w:val="00707DED"/>
    <w:rsid w:val="00717D72"/>
    <w:rsid w:val="00740340"/>
    <w:rsid w:val="007636A5"/>
    <w:rsid w:val="00785F7D"/>
    <w:rsid w:val="00795171"/>
    <w:rsid w:val="007964DF"/>
    <w:rsid w:val="007B4A1D"/>
    <w:rsid w:val="007C4CDA"/>
    <w:rsid w:val="007D49C5"/>
    <w:rsid w:val="00804150"/>
    <w:rsid w:val="00814152"/>
    <w:rsid w:val="0081469D"/>
    <w:rsid w:val="00814C9A"/>
    <w:rsid w:val="0083320F"/>
    <w:rsid w:val="00835AD5"/>
    <w:rsid w:val="00836CC3"/>
    <w:rsid w:val="008402F7"/>
    <w:rsid w:val="00850AD8"/>
    <w:rsid w:val="00854C85"/>
    <w:rsid w:val="00856452"/>
    <w:rsid w:val="00864CF6"/>
    <w:rsid w:val="00867D4A"/>
    <w:rsid w:val="00877E39"/>
    <w:rsid w:val="0088691F"/>
    <w:rsid w:val="008B45BC"/>
    <w:rsid w:val="008E5B41"/>
    <w:rsid w:val="00906D34"/>
    <w:rsid w:val="00934747"/>
    <w:rsid w:val="00937CDD"/>
    <w:rsid w:val="00953417"/>
    <w:rsid w:val="00953CE0"/>
    <w:rsid w:val="00955FD8"/>
    <w:rsid w:val="009713A3"/>
    <w:rsid w:val="0097653C"/>
    <w:rsid w:val="00997F94"/>
    <w:rsid w:val="009A16D6"/>
    <w:rsid w:val="009A2AD1"/>
    <w:rsid w:val="009A51E4"/>
    <w:rsid w:val="009C1CC8"/>
    <w:rsid w:val="009D563F"/>
    <w:rsid w:val="009E62C3"/>
    <w:rsid w:val="009E62F8"/>
    <w:rsid w:val="009F3BEC"/>
    <w:rsid w:val="00A04F66"/>
    <w:rsid w:val="00A07A38"/>
    <w:rsid w:val="00A42F40"/>
    <w:rsid w:val="00A449BC"/>
    <w:rsid w:val="00A55246"/>
    <w:rsid w:val="00A8281C"/>
    <w:rsid w:val="00AD305F"/>
    <w:rsid w:val="00AF2875"/>
    <w:rsid w:val="00AF4157"/>
    <w:rsid w:val="00AF7460"/>
    <w:rsid w:val="00B00ECB"/>
    <w:rsid w:val="00B270C1"/>
    <w:rsid w:val="00B37679"/>
    <w:rsid w:val="00B40620"/>
    <w:rsid w:val="00B44A87"/>
    <w:rsid w:val="00B6725E"/>
    <w:rsid w:val="00B93735"/>
    <w:rsid w:val="00BB2110"/>
    <w:rsid w:val="00BC2E28"/>
    <w:rsid w:val="00BC6512"/>
    <w:rsid w:val="00BD31F8"/>
    <w:rsid w:val="00BF2E6C"/>
    <w:rsid w:val="00BF55E6"/>
    <w:rsid w:val="00BF6368"/>
    <w:rsid w:val="00BF7B8F"/>
    <w:rsid w:val="00C01BFE"/>
    <w:rsid w:val="00C06678"/>
    <w:rsid w:val="00C1641C"/>
    <w:rsid w:val="00C26EF3"/>
    <w:rsid w:val="00C34B87"/>
    <w:rsid w:val="00C3710D"/>
    <w:rsid w:val="00C46F56"/>
    <w:rsid w:val="00C57B82"/>
    <w:rsid w:val="00C66E1B"/>
    <w:rsid w:val="00C758EA"/>
    <w:rsid w:val="00C872D8"/>
    <w:rsid w:val="00CA39D8"/>
    <w:rsid w:val="00CD0535"/>
    <w:rsid w:val="00CD3C16"/>
    <w:rsid w:val="00CE57E6"/>
    <w:rsid w:val="00CE6D62"/>
    <w:rsid w:val="00CF2189"/>
    <w:rsid w:val="00D007D9"/>
    <w:rsid w:val="00D20366"/>
    <w:rsid w:val="00D2257B"/>
    <w:rsid w:val="00D27BCC"/>
    <w:rsid w:val="00D30E35"/>
    <w:rsid w:val="00D42B89"/>
    <w:rsid w:val="00D4570D"/>
    <w:rsid w:val="00D572DF"/>
    <w:rsid w:val="00D63AD2"/>
    <w:rsid w:val="00D74D78"/>
    <w:rsid w:val="00DB6ABC"/>
    <w:rsid w:val="00DD1BBF"/>
    <w:rsid w:val="00DD3A44"/>
    <w:rsid w:val="00DE3EF6"/>
    <w:rsid w:val="00DF2812"/>
    <w:rsid w:val="00DF5157"/>
    <w:rsid w:val="00E05DE6"/>
    <w:rsid w:val="00E1024D"/>
    <w:rsid w:val="00E126F4"/>
    <w:rsid w:val="00E27ECC"/>
    <w:rsid w:val="00E35160"/>
    <w:rsid w:val="00E36914"/>
    <w:rsid w:val="00E53D6B"/>
    <w:rsid w:val="00E60083"/>
    <w:rsid w:val="00E6462C"/>
    <w:rsid w:val="00E739FF"/>
    <w:rsid w:val="00EA7E13"/>
    <w:rsid w:val="00EC2D53"/>
    <w:rsid w:val="00EC74A8"/>
    <w:rsid w:val="00ED62E0"/>
    <w:rsid w:val="00EE0BE7"/>
    <w:rsid w:val="00EF30A2"/>
    <w:rsid w:val="00F12930"/>
    <w:rsid w:val="00F32719"/>
    <w:rsid w:val="00F4229F"/>
    <w:rsid w:val="00F45A71"/>
    <w:rsid w:val="00F56B3A"/>
    <w:rsid w:val="00FA54DC"/>
    <w:rsid w:val="00FB152F"/>
    <w:rsid w:val="00FD5B73"/>
    <w:rsid w:val="00FE0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3DB59"/>
  <w15:chartTrackingRefBased/>
  <w15:docId w15:val="{D819114D-8512-4105-A6EC-DB3CE439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4A8"/>
    <w:pPr>
      <w:overflowPunct w:val="0"/>
      <w:autoSpaceDE w:val="0"/>
      <w:autoSpaceDN w:val="0"/>
      <w:adjustRightInd w:val="0"/>
      <w:textAlignment w:val="baseline"/>
    </w:pPr>
    <w:rPr>
      <w:rFonts w:ascii="Times" w:hAnsi="Times"/>
      <w:sz w:val="24"/>
    </w:rPr>
  </w:style>
  <w:style w:type="paragraph" w:styleId="Heading1">
    <w:name w:val="heading 1"/>
    <w:basedOn w:val="Normal"/>
    <w:next w:val="Normal"/>
    <w:qFormat/>
    <w:rsid w:val="00EC74A8"/>
    <w:pPr>
      <w:spacing w:before="240"/>
      <w:outlineLvl w:val="0"/>
    </w:pPr>
    <w:rPr>
      <w:rFonts w:ascii="Helvetica" w:hAnsi="Helvetic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C74A8"/>
    <w:pPr>
      <w:tabs>
        <w:tab w:val="center" w:pos="4320"/>
        <w:tab w:val="right" w:pos="8640"/>
      </w:tabs>
    </w:pPr>
  </w:style>
  <w:style w:type="paragraph" w:styleId="Header">
    <w:name w:val="header"/>
    <w:basedOn w:val="Normal"/>
    <w:rsid w:val="00EC74A8"/>
    <w:pPr>
      <w:tabs>
        <w:tab w:val="center" w:pos="4320"/>
        <w:tab w:val="right" w:pos="8640"/>
      </w:tabs>
    </w:pPr>
  </w:style>
  <w:style w:type="character" w:styleId="FootnoteReference">
    <w:name w:val="footnote reference"/>
    <w:semiHidden/>
    <w:rsid w:val="00EC74A8"/>
    <w:rPr>
      <w:vertAlign w:val="superscript"/>
    </w:rPr>
  </w:style>
  <w:style w:type="paragraph" w:styleId="FootnoteText">
    <w:name w:val="footnote text"/>
    <w:basedOn w:val="Normal"/>
    <w:semiHidden/>
    <w:rsid w:val="00EC74A8"/>
    <w:rPr>
      <w:sz w:val="20"/>
    </w:rPr>
  </w:style>
  <w:style w:type="paragraph" w:customStyle="1" w:styleId="SPACERHalf">
    <w:name w:val="SPACER Half"/>
    <w:basedOn w:val="Normal"/>
    <w:rsid w:val="00EC74A8"/>
    <w:pPr>
      <w:spacing w:line="120" w:lineRule="exact"/>
    </w:pPr>
    <w:rPr>
      <w:rFonts w:ascii="Times New Roman" w:hAnsi="Times New Roman"/>
    </w:rPr>
  </w:style>
  <w:style w:type="paragraph" w:customStyle="1" w:styleId="SPACER">
    <w:name w:val="SPACER"/>
    <w:basedOn w:val="Normal"/>
    <w:rsid w:val="00EC74A8"/>
    <w:pPr>
      <w:spacing w:line="240" w:lineRule="exact"/>
    </w:pPr>
    <w:rPr>
      <w:rFonts w:ascii="Times New Roman" w:hAnsi="Times New Roman"/>
    </w:rPr>
  </w:style>
  <w:style w:type="paragraph" w:customStyle="1" w:styleId="VS1stHeader">
    <w:name w:val="VS 1st Header"/>
    <w:basedOn w:val="Normal"/>
    <w:rsid w:val="000B7E94"/>
    <w:pPr>
      <w:widowControl w:val="0"/>
      <w:tabs>
        <w:tab w:val="right" w:pos="9360"/>
      </w:tabs>
      <w:spacing w:line="280" w:lineRule="exact"/>
    </w:pPr>
    <w:rPr>
      <w:rFonts w:ascii="Arial" w:hAnsi="Arial"/>
      <w:b/>
      <w:sz w:val="28"/>
    </w:rPr>
  </w:style>
  <w:style w:type="paragraph" w:customStyle="1" w:styleId="VSBulletabc">
    <w:name w:val="VS Bullet abc"/>
    <w:basedOn w:val="Normal"/>
    <w:rsid w:val="00EC74A8"/>
    <w:pPr>
      <w:spacing w:after="60" w:line="240" w:lineRule="exact"/>
      <w:ind w:left="648" w:hanging="288"/>
    </w:pPr>
    <w:rPr>
      <w:rFonts w:ascii="Times New Roman" w:hAnsi="Times New Roman"/>
      <w:color w:val="000000"/>
    </w:rPr>
  </w:style>
  <w:style w:type="paragraph" w:customStyle="1" w:styleId="VSBulletSub">
    <w:name w:val="VS Bullet Sub"/>
    <w:basedOn w:val="Normal"/>
    <w:rsid w:val="00297972"/>
    <w:pPr>
      <w:spacing w:line="240" w:lineRule="exact"/>
      <w:ind w:left="1051" w:hanging="187"/>
    </w:pPr>
  </w:style>
  <w:style w:type="paragraph" w:customStyle="1" w:styleId="VSChapter">
    <w:name w:val="VS Chapter #"/>
    <w:basedOn w:val="Normal"/>
    <w:rsid w:val="000B7E94"/>
    <w:pPr>
      <w:tabs>
        <w:tab w:val="right" w:pos="9360"/>
      </w:tabs>
      <w:spacing w:line="720" w:lineRule="exact"/>
    </w:pPr>
    <w:rPr>
      <w:rFonts w:ascii="Arial" w:hAnsi="Arial"/>
      <w:b/>
      <w:sz w:val="72"/>
    </w:rPr>
  </w:style>
  <w:style w:type="paragraph" w:customStyle="1" w:styleId="VSCheckList">
    <w:name w:val="VS CheckList"/>
    <w:basedOn w:val="Normal"/>
    <w:rsid w:val="00EC74A8"/>
    <w:pPr>
      <w:spacing w:before="40" w:after="40" w:line="240" w:lineRule="exact"/>
      <w:ind w:left="540" w:hanging="170"/>
    </w:pPr>
  </w:style>
  <w:style w:type="paragraph" w:customStyle="1" w:styleId="VSFormula">
    <w:name w:val="VS Formula"/>
    <w:basedOn w:val="Normal"/>
    <w:rsid w:val="00EC74A8"/>
    <w:pPr>
      <w:tabs>
        <w:tab w:val="left" w:pos="360"/>
      </w:tabs>
      <w:spacing w:after="120" w:line="280" w:lineRule="exact"/>
      <w:jc w:val="center"/>
    </w:pPr>
    <w:rPr>
      <w:rFonts w:ascii="Times New Roman" w:hAnsi="Times New Roman"/>
      <w:color w:val="000000"/>
    </w:rPr>
  </w:style>
  <w:style w:type="paragraph" w:customStyle="1" w:styleId="VSTableColumnHeader8pt">
    <w:name w:val="VS Table Column Header 8 pt"/>
    <w:basedOn w:val="VSTableColumnHeader"/>
    <w:rsid w:val="00083EB1"/>
    <w:pPr>
      <w:spacing w:before="0" w:after="0"/>
    </w:pPr>
    <w:rPr>
      <w:b/>
      <w:sz w:val="16"/>
      <w:szCs w:val="16"/>
    </w:rPr>
  </w:style>
  <w:style w:type="paragraph" w:customStyle="1" w:styleId="VSGraphic">
    <w:name w:val="VS Graphic"/>
    <w:basedOn w:val="Normal"/>
    <w:rsid w:val="00EC74A8"/>
    <w:pPr>
      <w:suppressLineNumbers/>
      <w:spacing w:after="160"/>
      <w:ind w:left="360" w:hanging="360"/>
      <w:jc w:val="center"/>
    </w:pPr>
    <w:rPr>
      <w:rFonts w:ascii="Times New Roman" w:hAnsi="Times New Roman"/>
      <w:color w:val="000000"/>
    </w:rPr>
  </w:style>
  <w:style w:type="paragraph" w:customStyle="1" w:styleId="VSGraphiclbl">
    <w:name w:val="VS Graphic lbl"/>
    <w:basedOn w:val="Normal"/>
    <w:rsid w:val="00EC74A8"/>
    <w:pPr>
      <w:spacing w:after="120" w:line="240" w:lineRule="exact"/>
      <w:jc w:val="center"/>
    </w:pPr>
    <w:rPr>
      <w:rFonts w:ascii="Times New Roman" w:hAnsi="Times New Roman"/>
      <w:i/>
    </w:rPr>
  </w:style>
  <w:style w:type="paragraph" w:customStyle="1" w:styleId="VSHeadingPrime">
    <w:name w:val="VS Heading Prime"/>
    <w:basedOn w:val="Normal"/>
    <w:rsid w:val="00EC74A8"/>
    <w:pPr>
      <w:keepNext/>
      <w:tabs>
        <w:tab w:val="left" w:pos="360"/>
      </w:tabs>
      <w:spacing w:after="160" w:line="280" w:lineRule="exact"/>
    </w:pPr>
    <w:rPr>
      <w:rFonts w:ascii="Arial" w:hAnsi="Arial"/>
      <w:b/>
      <w:caps/>
      <w:color w:val="000000"/>
      <w:sz w:val="28"/>
    </w:rPr>
  </w:style>
  <w:style w:type="paragraph" w:customStyle="1" w:styleId="VSHeadingSecondary">
    <w:name w:val="VS Heading Secondary"/>
    <w:basedOn w:val="Normal"/>
    <w:rsid w:val="00EC74A8"/>
    <w:pPr>
      <w:keepNext/>
      <w:suppressLineNumbers/>
      <w:spacing w:before="240" w:after="140" w:line="280" w:lineRule="exact"/>
    </w:pPr>
    <w:rPr>
      <w:rFonts w:ascii="Arial" w:hAnsi="Arial"/>
      <w:b/>
      <w:color w:val="000000"/>
      <w:sz w:val="28"/>
    </w:rPr>
  </w:style>
  <w:style w:type="paragraph" w:customStyle="1" w:styleId="VSParagraphText">
    <w:name w:val="VS Paragraph Text"/>
    <w:basedOn w:val="Normal"/>
    <w:rsid w:val="00EC74A8"/>
    <w:pPr>
      <w:tabs>
        <w:tab w:val="left" w:pos="360"/>
      </w:tabs>
      <w:spacing w:after="240" w:line="250" w:lineRule="exact"/>
    </w:pPr>
    <w:rPr>
      <w:rFonts w:ascii="Times New Roman" w:hAnsi="Times New Roman"/>
      <w:color w:val="000000"/>
    </w:rPr>
  </w:style>
  <w:style w:type="paragraph" w:customStyle="1" w:styleId="VSStepstext10">
    <w:name w:val="VS Steps text 10+"/>
    <w:basedOn w:val="Normal"/>
    <w:rsid w:val="00EC74A8"/>
    <w:pPr>
      <w:tabs>
        <w:tab w:val="right" w:pos="180"/>
      </w:tabs>
      <w:spacing w:after="240" w:line="240" w:lineRule="exact"/>
      <w:ind w:left="360" w:hanging="540"/>
    </w:pPr>
    <w:rPr>
      <w:rFonts w:ascii="Times New Roman" w:hAnsi="Times New Roman"/>
      <w:color w:val="000000"/>
    </w:rPr>
  </w:style>
  <w:style w:type="paragraph" w:customStyle="1" w:styleId="VSStepstext1-9">
    <w:name w:val="VS Steps text 1-9"/>
    <w:basedOn w:val="VSParagraphText"/>
    <w:rsid w:val="00EC74A8"/>
    <w:pPr>
      <w:spacing w:line="240" w:lineRule="exact"/>
      <w:ind w:left="360" w:hanging="360"/>
    </w:pPr>
  </w:style>
  <w:style w:type="paragraph" w:customStyle="1" w:styleId="VSStepstxtsm10">
    <w:name w:val="VS Steps txt sm 10+"/>
    <w:basedOn w:val="VSStepstext10"/>
    <w:rsid w:val="00EC74A8"/>
    <w:pPr>
      <w:spacing w:after="180"/>
      <w:ind w:hanging="547"/>
    </w:pPr>
  </w:style>
  <w:style w:type="paragraph" w:customStyle="1" w:styleId="VSStepstxtsm1-9">
    <w:name w:val="VS Steps txt sm 1-9"/>
    <w:basedOn w:val="VSStepstext1-9"/>
    <w:rsid w:val="00EC74A8"/>
    <w:pPr>
      <w:spacing w:after="180"/>
    </w:pPr>
  </w:style>
  <w:style w:type="paragraph" w:customStyle="1" w:styleId="VSSubHead1st">
    <w:name w:val="VS Sub Head 1st"/>
    <w:basedOn w:val="Normal"/>
    <w:rsid w:val="00EC74A8"/>
    <w:pPr>
      <w:spacing w:before="60" w:after="120" w:line="200" w:lineRule="exact"/>
      <w:ind w:left="360" w:hanging="360"/>
    </w:pPr>
    <w:rPr>
      <w:rFonts w:ascii="Arial" w:hAnsi="Arial"/>
      <w:b/>
      <w:sz w:val="20"/>
    </w:rPr>
  </w:style>
  <w:style w:type="paragraph" w:customStyle="1" w:styleId="VSSubHead2nd">
    <w:name w:val="VS Sub Head 2nd"/>
    <w:basedOn w:val="Normal"/>
    <w:rsid w:val="00EC74A8"/>
    <w:pPr>
      <w:spacing w:after="80" w:line="240" w:lineRule="exact"/>
      <w:ind w:left="360"/>
    </w:pPr>
    <w:rPr>
      <w:rFonts w:ascii="Helvetica" w:hAnsi="Helvetica"/>
      <w:sz w:val="20"/>
    </w:rPr>
  </w:style>
  <w:style w:type="paragraph" w:customStyle="1" w:styleId="VSTitle">
    <w:name w:val="VS Title"/>
    <w:basedOn w:val="Normal"/>
    <w:rsid w:val="00EC74A8"/>
    <w:pPr>
      <w:keepNext/>
      <w:spacing w:after="480" w:line="480" w:lineRule="exact"/>
      <w:jc w:val="center"/>
    </w:pPr>
    <w:rPr>
      <w:rFonts w:ascii="Arial" w:hAnsi="Arial"/>
      <w:b/>
      <w:sz w:val="48"/>
    </w:rPr>
  </w:style>
  <w:style w:type="paragraph" w:customStyle="1" w:styleId="VSBullet">
    <w:name w:val="VS Bullet"/>
    <w:basedOn w:val="Normal"/>
    <w:rsid w:val="00EC74A8"/>
    <w:pPr>
      <w:spacing w:after="60" w:line="240" w:lineRule="exact"/>
      <w:ind w:left="562" w:hanging="202"/>
    </w:pPr>
    <w:rPr>
      <w:rFonts w:ascii="Times New Roman" w:hAnsi="Times New Roman"/>
      <w:color w:val="000000"/>
    </w:rPr>
  </w:style>
  <w:style w:type="character" w:styleId="CommentReference">
    <w:name w:val="annotation reference"/>
    <w:uiPriority w:val="99"/>
    <w:semiHidden/>
    <w:rsid w:val="00EC74A8"/>
    <w:rPr>
      <w:sz w:val="16"/>
    </w:rPr>
  </w:style>
  <w:style w:type="paragraph" w:styleId="CommentText">
    <w:name w:val="annotation text"/>
    <w:basedOn w:val="Normal"/>
    <w:link w:val="CommentTextChar"/>
    <w:uiPriority w:val="99"/>
    <w:semiHidden/>
    <w:rsid w:val="00EC74A8"/>
    <w:rPr>
      <w:sz w:val="20"/>
      <w:lang w:val="x-none" w:eastAsia="x-none"/>
    </w:rPr>
  </w:style>
  <w:style w:type="paragraph" w:customStyle="1" w:styleId="SPACERtight">
    <w:name w:val="SPACER tight"/>
    <w:basedOn w:val="SPACER"/>
    <w:rsid w:val="00EC74A8"/>
    <w:pPr>
      <w:spacing w:line="160" w:lineRule="exact"/>
    </w:pPr>
  </w:style>
  <w:style w:type="paragraph" w:customStyle="1" w:styleId="VSParaBullet">
    <w:name w:val="VS Para Bullet"/>
    <w:basedOn w:val="VSBullet"/>
    <w:rsid w:val="00EC74A8"/>
    <w:pPr>
      <w:spacing w:after="120"/>
      <w:ind w:left="274"/>
    </w:pPr>
  </w:style>
  <w:style w:type="paragraph" w:customStyle="1" w:styleId="VSTableColumnHeader">
    <w:name w:val="VS Table Column Header"/>
    <w:basedOn w:val="Normal"/>
    <w:rsid w:val="000B7E94"/>
    <w:pPr>
      <w:spacing w:before="120" w:after="120" w:line="200" w:lineRule="exact"/>
      <w:jc w:val="center"/>
    </w:pPr>
    <w:rPr>
      <w:rFonts w:ascii="Arial" w:hAnsi="Arial"/>
      <w:sz w:val="20"/>
    </w:rPr>
  </w:style>
  <w:style w:type="paragraph" w:customStyle="1" w:styleId="VSGraphicEq">
    <w:name w:val="VS Graphic/Eq"/>
    <w:basedOn w:val="VSGraphic"/>
    <w:rsid w:val="00EC74A8"/>
  </w:style>
  <w:style w:type="paragraph" w:customStyle="1" w:styleId="VSMaterials">
    <w:name w:val="VS Materials"/>
    <w:basedOn w:val="Normal"/>
    <w:rsid w:val="00C872D8"/>
    <w:pPr>
      <w:spacing w:line="240" w:lineRule="exact"/>
      <w:ind w:left="547"/>
    </w:pPr>
    <w:rPr>
      <w:rFonts w:ascii="Times New Roman" w:hAnsi="Times New Roman"/>
    </w:rPr>
  </w:style>
  <w:style w:type="paragraph" w:customStyle="1" w:styleId="VSSubHdText">
    <w:name w:val="VS Sub Hd Text"/>
    <w:basedOn w:val="Normal"/>
    <w:rsid w:val="00EC74A8"/>
    <w:pPr>
      <w:tabs>
        <w:tab w:val="left" w:pos="3320"/>
        <w:tab w:val="left" w:pos="8820"/>
      </w:tabs>
      <w:spacing w:line="240" w:lineRule="exact"/>
      <w:ind w:left="540" w:hanging="180"/>
      <w:jc w:val="both"/>
    </w:pPr>
  </w:style>
  <w:style w:type="paragraph" w:customStyle="1" w:styleId="VSTabletxtrightalign">
    <w:name w:val="VS Table txt right align"/>
    <w:basedOn w:val="Normal"/>
    <w:rsid w:val="00184220"/>
    <w:pPr>
      <w:spacing w:line="240" w:lineRule="exact"/>
      <w:jc w:val="right"/>
    </w:pPr>
    <w:rPr>
      <w:rFonts w:ascii="Arial" w:hAnsi="Arial"/>
      <w:sz w:val="20"/>
    </w:rPr>
  </w:style>
  <w:style w:type="paragraph" w:customStyle="1" w:styleId="VSTabletxtcenteralign">
    <w:name w:val="VS Table txt center align"/>
    <w:basedOn w:val="Normal"/>
    <w:rsid w:val="00184220"/>
    <w:pPr>
      <w:spacing w:line="240" w:lineRule="exact"/>
      <w:jc w:val="center"/>
    </w:pPr>
    <w:rPr>
      <w:rFonts w:ascii="Arial" w:hAnsi="Arial"/>
      <w:sz w:val="20"/>
    </w:rPr>
  </w:style>
  <w:style w:type="paragraph" w:customStyle="1" w:styleId="VSTabletxtleftalign">
    <w:name w:val="VS Table txt left align"/>
    <w:basedOn w:val="Normal"/>
    <w:rsid w:val="00184220"/>
    <w:pPr>
      <w:spacing w:line="240" w:lineRule="exact"/>
      <w:ind w:left="72"/>
    </w:pPr>
    <w:rPr>
      <w:rFonts w:ascii="Arial" w:hAnsi="Arial"/>
      <w:sz w:val="20"/>
    </w:rPr>
  </w:style>
  <w:style w:type="paragraph" w:customStyle="1" w:styleId="VSParagraphTextwbullet">
    <w:name w:val="VS Paragraph Text w bullet"/>
    <w:basedOn w:val="VSParagraphText"/>
    <w:rsid w:val="000B7E94"/>
    <w:pPr>
      <w:spacing w:after="120"/>
    </w:pPr>
  </w:style>
  <w:style w:type="paragraph" w:customStyle="1" w:styleId="VSSteps10wbullet">
    <w:name w:val="VS Steps 10+ w bullet"/>
    <w:basedOn w:val="Normal"/>
    <w:rsid w:val="000B7E94"/>
    <w:pPr>
      <w:tabs>
        <w:tab w:val="right" w:pos="180"/>
      </w:tabs>
      <w:spacing w:after="140" w:line="240" w:lineRule="exact"/>
      <w:ind w:left="360" w:hanging="547"/>
    </w:pPr>
    <w:rPr>
      <w:rFonts w:ascii="Times New Roman" w:hAnsi="Times New Roman"/>
      <w:color w:val="000000"/>
    </w:rPr>
  </w:style>
  <w:style w:type="paragraph" w:customStyle="1" w:styleId="VSSteps1-9wbullet">
    <w:name w:val="VS Steps 1-9 w bullet"/>
    <w:basedOn w:val="VSParagraphText"/>
    <w:rsid w:val="000B7E94"/>
    <w:pPr>
      <w:spacing w:after="140" w:line="240" w:lineRule="exact"/>
      <w:ind w:left="360" w:hanging="360"/>
    </w:pPr>
  </w:style>
  <w:style w:type="paragraph" w:customStyle="1" w:styleId="VSbulletabcextratext">
    <w:name w:val="VS bullet abc extra text"/>
    <w:basedOn w:val="VSParagraphText"/>
    <w:rsid w:val="000B7E94"/>
    <w:pPr>
      <w:spacing w:after="0" w:line="240" w:lineRule="exact"/>
      <w:ind w:left="648"/>
    </w:pPr>
  </w:style>
  <w:style w:type="paragraph" w:customStyle="1" w:styleId="VSHeaderLeft">
    <w:name w:val="VS Header Left"/>
    <w:basedOn w:val="Normal"/>
    <w:rsid w:val="001A1B02"/>
    <w:pPr>
      <w:pBdr>
        <w:bottom w:val="single" w:sz="6" w:space="1" w:color="auto"/>
      </w:pBdr>
      <w:spacing w:before="200" w:line="240" w:lineRule="exact"/>
    </w:pPr>
    <w:rPr>
      <w:rFonts w:ascii="Times New Roman" w:hAnsi="Times New Roman"/>
      <w:b/>
      <w:i/>
    </w:rPr>
  </w:style>
  <w:style w:type="paragraph" w:customStyle="1" w:styleId="VSHeaderRight">
    <w:name w:val="VS Header Right"/>
    <w:basedOn w:val="VSHeaderLeft"/>
    <w:rsid w:val="00934747"/>
    <w:pPr>
      <w:tabs>
        <w:tab w:val="right" w:pos="9360"/>
      </w:tabs>
      <w:jc w:val="right"/>
    </w:pPr>
  </w:style>
  <w:style w:type="paragraph" w:customStyle="1" w:styleId="VSTabletxtleftalign8pt">
    <w:name w:val="VS Table txt left align 8 pt"/>
    <w:basedOn w:val="VSTabletxtleftalign"/>
    <w:rsid w:val="00083EB1"/>
    <w:pPr>
      <w:spacing w:line="200" w:lineRule="exact"/>
    </w:pPr>
    <w:rPr>
      <w:sz w:val="16"/>
      <w:szCs w:val="16"/>
    </w:rPr>
  </w:style>
  <w:style w:type="paragraph" w:customStyle="1" w:styleId="VSTabletxtrightalign8pt">
    <w:name w:val="VS Table txt right align 8 pt"/>
    <w:basedOn w:val="VSTabletxtrightalign"/>
    <w:rsid w:val="00083EB1"/>
    <w:pPr>
      <w:spacing w:line="200" w:lineRule="exact"/>
    </w:pPr>
    <w:rPr>
      <w:sz w:val="16"/>
      <w:szCs w:val="16"/>
    </w:rPr>
  </w:style>
  <w:style w:type="paragraph" w:customStyle="1" w:styleId="VSTabletxtleftalign8ptbold">
    <w:name w:val="VS Table txt left align 8 pt bold"/>
    <w:basedOn w:val="VSTabletxtleftalign8pt"/>
    <w:rsid w:val="00CE6D62"/>
    <w:rPr>
      <w:b/>
    </w:rPr>
  </w:style>
  <w:style w:type="paragraph" w:customStyle="1" w:styleId="VSFooter">
    <w:name w:val="VS Footer"/>
    <w:basedOn w:val="Normal"/>
    <w:rsid w:val="00934747"/>
    <w:pPr>
      <w:widowControl w:val="0"/>
      <w:tabs>
        <w:tab w:val="right" w:pos="9360"/>
      </w:tabs>
    </w:pPr>
    <w:rPr>
      <w:rFonts w:ascii="Times New Roman" w:hAnsi="Times New Roman"/>
      <w:b/>
    </w:rPr>
  </w:style>
  <w:style w:type="paragraph" w:customStyle="1" w:styleId="VSTabletxtcenteralign8pt">
    <w:name w:val="VS Table txt center align 8 pt"/>
    <w:basedOn w:val="VSTabletxtcenteralign"/>
    <w:rsid w:val="00083EB1"/>
    <w:pPr>
      <w:spacing w:line="200" w:lineRule="exact"/>
    </w:pPr>
    <w:rPr>
      <w:sz w:val="16"/>
      <w:szCs w:val="16"/>
    </w:rPr>
  </w:style>
  <w:style w:type="paragraph" w:customStyle="1" w:styleId="VSTableTitleboldwhite">
    <w:name w:val="VS Table Title bold white"/>
    <w:basedOn w:val="VSTableColumnHeader"/>
    <w:rsid w:val="00A42F40"/>
    <w:pPr>
      <w:spacing w:before="0" w:after="0"/>
    </w:pPr>
    <w:rPr>
      <w:b/>
      <w:color w:val="FFFFFF"/>
    </w:rPr>
  </w:style>
  <w:style w:type="paragraph" w:customStyle="1" w:styleId="VSUnderlinedtxt">
    <w:name w:val="VS Underlined txt"/>
    <w:basedOn w:val="VSParagraphText"/>
    <w:rsid w:val="002D5E8C"/>
    <w:rPr>
      <w:u w:val="single"/>
    </w:rPr>
  </w:style>
  <w:style w:type="paragraph" w:customStyle="1" w:styleId="VSWQDataSheettxt">
    <w:name w:val="VS WQ Data Sheet txt"/>
    <w:basedOn w:val="VSParagraphText"/>
    <w:rsid w:val="002D5E8C"/>
    <w:rPr>
      <w:rFonts w:ascii="Arial" w:hAnsi="Arial"/>
      <w:sz w:val="20"/>
    </w:rPr>
  </w:style>
  <w:style w:type="paragraph" w:customStyle="1" w:styleId="VSTabletxtboldcenter10pt">
    <w:name w:val="VS Table txt bold center 10 pt"/>
    <w:basedOn w:val="Normal"/>
    <w:rsid w:val="00D27BCC"/>
    <w:pPr>
      <w:jc w:val="center"/>
    </w:pPr>
    <w:rPr>
      <w:rFonts w:ascii="Arial" w:hAnsi="Arial"/>
      <w:b/>
      <w:sz w:val="20"/>
    </w:rPr>
  </w:style>
  <w:style w:type="paragraph" w:customStyle="1" w:styleId="VSTabletxtboldleft10pt">
    <w:name w:val="VS Table txt bold left 10 pt"/>
    <w:basedOn w:val="Normal"/>
    <w:rsid w:val="00D27BCC"/>
    <w:rPr>
      <w:rFonts w:ascii="Arial" w:hAnsi="Arial"/>
      <w:b/>
      <w:sz w:val="20"/>
    </w:rPr>
  </w:style>
  <w:style w:type="paragraph" w:customStyle="1" w:styleId="VSBulletArial">
    <w:name w:val="VS Bullet Arial"/>
    <w:basedOn w:val="VSBullet"/>
    <w:rsid w:val="00326954"/>
    <w:pPr>
      <w:numPr>
        <w:numId w:val="17"/>
      </w:numPr>
    </w:pPr>
    <w:rPr>
      <w:rFonts w:ascii="Arial" w:hAnsi="Arial"/>
      <w:sz w:val="20"/>
    </w:rPr>
  </w:style>
  <w:style w:type="paragraph" w:customStyle="1" w:styleId="VSTabletxtcenteralignItalic">
    <w:name w:val="VS Table txt center align + Italic"/>
    <w:basedOn w:val="VSTabletxtcenteralign"/>
    <w:rsid w:val="006C0812"/>
    <w:rPr>
      <w:i/>
      <w:iCs/>
    </w:rPr>
  </w:style>
  <w:style w:type="paragraph" w:styleId="Subtitle">
    <w:name w:val="Subtitle"/>
    <w:basedOn w:val="Normal"/>
    <w:next w:val="Normal"/>
    <w:link w:val="SubtitleChar"/>
    <w:uiPriority w:val="11"/>
    <w:qFormat/>
    <w:rsid w:val="004457AB"/>
    <w:pPr>
      <w:spacing w:after="60"/>
      <w:jc w:val="center"/>
      <w:outlineLvl w:val="1"/>
    </w:pPr>
    <w:rPr>
      <w:rFonts w:ascii="Cambria" w:hAnsi="Cambria"/>
      <w:szCs w:val="24"/>
      <w:lang w:val="x-none" w:eastAsia="x-none"/>
    </w:rPr>
  </w:style>
  <w:style w:type="character" w:customStyle="1" w:styleId="SubtitleChar">
    <w:name w:val="Subtitle Char"/>
    <w:link w:val="Subtitle"/>
    <w:uiPriority w:val="11"/>
    <w:rsid w:val="004457AB"/>
    <w:rPr>
      <w:rFonts w:ascii="Cambria" w:eastAsia="Times New Roman" w:hAnsi="Cambria" w:cs="Times New Roman"/>
      <w:sz w:val="24"/>
      <w:szCs w:val="24"/>
    </w:rPr>
  </w:style>
  <w:style w:type="paragraph" w:customStyle="1" w:styleId="Pwcgraphic">
    <w:name w:val="Pwc graphic"/>
    <w:basedOn w:val="PwcIntroText"/>
    <w:rsid w:val="004457AB"/>
    <w:pPr>
      <w:suppressLineNumbers/>
      <w:spacing w:line="240" w:lineRule="auto"/>
      <w:ind w:left="360" w:hanging="360"/>
      <w:jc w:val="center"/>
    </w:pPr>
  </w:style>
  <w:style w:type="paragraph" w:customStyle="1" w:styleId="PwcHeading">
    <w:name w:val="Pwc Heading"/>
    <w:basedOn w:val="Normal"/>
    <w:rsid w:val="004457AB"/>
    <w:pPr>
      <w:keepNext/>
      <w:tabs>
        <w:tab w:val="left" w:pos="360"/>
      </w:tabs>
      <w:spacing w:before="240" w:after="160" w:line="280" w:lineRule="exact"/>
    </w:pPr>
    <w:rPr>
      <w:rFonts w:ascii="Arial" w:hAnsi="Arial"/>
      <w:b/>
      <w:caps/>
      <w:color w:val="000000"/>
      <w:sz w:val="28"/>
    </w:rPr>
  </w:style>
  <w:style w:type="paragraph" w:customStyle="1" w:styleId="PwcIntroText">
    <w:name w:val="Pwc Intro Text"/>
    <w:basedOn w:val="Normal"/>
    <w:rsid w:val="004457AB"/>
    <w:pPr>
      <w:tabs>
        <w:tab w:val="left" w:pos="360"/>
      </w:tabs>
      <w:spacing w:after="240" w:line="250" w:lineRule="exact"/>
    </w:pPr>
    <w:rPr>
      <w:rFonts w:ascii="Times New Roman" w:hAnsi="Times New Roman"/>
      <w:color w:val="000000"/>
    </w:rPr>
  </w:style>
  <w:style w:type="paragraph" w:customStyle="1" w:styleId="PwcMateriallist">
    <w:name w:val="Pwc Material list"/>
    <w:basedOn w:val="Normal"/>
    <w:rsid w:val="004457AB"/>
    <w:pPr>
      <w:tabs>
        <w:tab w:val="left" w:pos="360"/>
      </w:tabs>
    </w:pPr>
    <w:rPr>
      <w:rFonts w:ascii="Times New Roman" w:hAnsi="Times New Roman"/>
    </w:rPr>
  </w:style>
  <w:style w:type="paragraph" w:customStyle="1" w:styleId="PwcTablecontents">
    <w:name w:val="Pwc Table contents"/>
    <w:basedOn w:val="Normal"/>
    <w:rsid w:val="004457AB"/>
    <w:pPr>
      <w:tabs>
        <w:tab w:val="left" w:pos="2610"/>
        <w:tab w:val="left" w:pos="5040"/>
        <w:tab w:val="left" w:pos="7200"/>
      </w:tabs>
      <w:spacing w:before="140" w:line="200" w:lineRule="exact"/>
      <w:jc w:val="center"/>
    </w:pPr>
    <w:rPr>
      <w:rFonts w:ascii="Arial" w:hAnsi="Arial"/>
      <w:color w:val="000000"/>
      <w:sz w:val="20"/>
    </w:rPr>
  </w:style>
  <w:style w:type="paragraph" w:customStyle="1" w:styleId="PwcTableHeadings">
    <w:name w:val="Pwc Table Headings"/>
    <w:basedOn w:val="Normal"/>
    <w:rsid w:val="004457AB"/>
    <w:pPr>
      <w:keepNext/>
      <w:spacing w:before="140" w:line="200" w:lineRule="exact"/>
      <w:jc w:val="center"/>
    </w:pPr>
    <w:rPr>
      <w:rFonts w:ascii="Arial" w:hAnsi="Arial"/>
      <w:color w:val="000000"/>
      <w:sz w:val="20"/>
    </w:rPr>
  </w:style>
  <w:style w:type="paragraph" w:customStyle="1" w:styleId="Pwctextwbulletsorpict">
    <w:name w:val="Pwc text w/bullets or pict"/>
    <w:basedOn w:val="PwcIntroText"/>
    <w:rsid w:val="004457AB"/>
    <w:pPr>
      <w:spacing w:after="140" w:line="240" w:lineRule="exact"/>
      <w:ind w:left="360" w:hanging="360"/>
    </w:pPr>
  </w:style>
  <w:style w:type="paragraph" w:customStyle="1" w:styleId="PWCgraphiclbl">
    <w:name w:val="PWC graphic lbl"/>
    <w:basedOn w:val="Normal"/>
    <w:rsid w:val="004457AB"/>
    <w:pPr>
      <w:jc w:val="center"/>
    </w:pPr>
    <w:rPr>
      <w:rFonts w:ascii="Times New Roman" w:hAnsi="Times New Roman"/>
      <w:i/>
    </w:rPr>
  </w:style>
  <w:style w:type="paragraph" w:customStyle="1" w:styleId="VStextwbullets">
    <w:name w:val="VS text w/bullets"/>
    <w:basedOn w:val="VSParagraphText"/>
    <w:rsid w:val="004457AB"/>
    <w:pPr>
      <w:spacing w:after="140" w:line="240" w:lineRule="exact"/>
      <w:ind w:left="360" w:hanging="360"/>
    </w:pPr>
  </w:style>
  <w:style w:type="character" w:customStyle="1" w:styleId="CommentTextChar">
    <w:name w:val="Comment Text Char"/>
    <w:link w:val="CommentText"/>
    <w:uiPriority w:val="99"/>
    <w:semiHidden/>
    <w:rsid w:val="004457AB"/>
    <w:rPr>
      <w:rFonts w:ascii="Times" w:hAnsi="Times"/>
    </w:rPr>
  </w:style>
  <w:style w:type="paragraph" w:styleId="BalloonText">
    <w:name w:val="Balloon Text"/>
    <w:basedOn w:val="Normal"/>
    <w:link w:val="BalloonTextChar"/>
    <w:uiPriority w:val="99"/>
    <w:semiHidden/>
    <w:unhideWhenUsed/>
    <w:rsid w:val="004457AB"/>
    <w:rPr>
      <w:rFonts w:ascii="Tahoma" w:hAnsi="Tahoma"/>
      <w:sz w:val="16"/>
      <w:szCs w:val="16"/>
      <w:lang w:val="x-none" w:eastAsia="x-none"/>
    </w:rPr>
  </w:style>
  <w:style w:type="character" w:customStyle="1" w:styleId="BalloonTextChar">
    <w:name w:val="Balloon Text Char"/>
    <w:link w:val="BalloonText"/>
    <w:uiPriority w:val="99"/>
    <w:semiHidden/>
    <w:rsid w:val="004457A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C532C"/>
    <w:rPr>
      <w:b/>
      <w:bCs/>
    </w:rPr>
  </w:style>
  <w:style w:type="character" w:customStyle="1" w:styleId="CommentSubjectChar">
    <w:name w:val="Comment Subject Char"/>
    <w:link w:val="CommentSubject"/>
    <w:uiPriority w:val="99"/>
    <w:semiHidden/>
    <w:rsid w:val="000C532C"/>
    <w:rPr>
      <w:rFonts w:ascii="Times" w:hAnsi="Times"/>
      <w:b/>
      <w:bCs/>
    </w:rPr>
  </w:style>
  <w:style w:type="paragraph" w:customStyle="1" w:styleId="ColorfulShading-Accent11">
    <w:name w:val="Colorful Shading - Accent 11"/>
    <w:hidden/>
    <w:uiPriority w:val="99"/>
    <w:semiHidden/>
    <w:rsid w:val="00717D72"/>
    <w:rPr>
      <w:rFonts w:ascii="Times" w:hAnsi="Times"/>
      <w:sz w:val="24"/>
    </w:rPr>
  </w:style>
  <w:style w:type="table" w:styleId="TableGrid">
    <w:name w:val="Table Grid"/>
    <w:basedOn w:val="TableNormal"/>
    <w:uiPriority w:val="59"/>
    <w:rsid w:val="00EE0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C058E-08E5-4491-8636-DB02C6A0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06 Boyle's Law</vt:lpstr>
    </vt:vector>
  </TitlesOfParts>
  <Company>Vernier Science Education</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 Mixing</dc:title>
  <dc:subject/>
  <dc:creator>Gretchen Stahmer DeMoss</dc:creator>
  <cp:keywords/>
  <cp:lastModifiedBy>Verle Walters</cp:lastModifiedBy>
  <cp:revision>4</cp:revision>
  <cp:lastPrinted>2011-05-09T22:00:00Z</cp:lastPrinted>
  <dcterms:created xsi:type="dcterms:W3CDTF">2024-03-12T13:33:00Z</dcterms:created>
  <dcterms:modified xsi:type="dcterms:W3CDTF">2024-03-12T16:18:00Z</dcterms:modified>
</cp:coreProperties>
</file>