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AE" w:rsidRDefault="00851867" w:rsidP="00622EC7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Oscillating Cart: A Study of Damped Harmonic Motion</w:t>
      </w:r>
    </w:p>
    <w:p w:rsidR="00622EC7" w:rsidRDefault="006E02AE" w:rsidP="00C512F5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Richard</w:t>
      </w:r>
      <w:r w:rsidR="00622EC7">
        <w:rPr>
          <w:b/>
          <w:sz w:val="24"/>
          <w:szCs w:val="24"/>
        </w:rPr>
        <w:t xml:space="preserve"> Born</w:t>
      </w:r>
    </w:p>
    <w:p w:rsidR="00622EC7" w:rsidRDefault="00622EC7" w:rsidP="00C512F5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Northern Illinois University</w:t>
      </w:r>
    </w:p>
    <w:p w:rsidR="00622EC7" w:rsidRDefault="00622EC7" w:rsidP="00C512F5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Operations Management and Information Systems</w:t>
      </w:r>
    </w:p>
    <w:p w:rsidR="00E90719" w:rsidRDefault="00E90719" w:rsidP="006E02AE">
      <w:pPr>
        <w:jc w:val="both"/>
      </w:pPr>
    </w:p>
    <w:p w:rsidR="005A063C" w:rsidRDefault="005A063C" w:rsidP="00F417CE">
      <w:pPr>
        <w:spacing w:line="240" w:lineRule="auto"/>
        <w:jc w:val="both"/>
        <w:rPr>
          <w:b/>
          <w:i/>
          <w:sz w:val="24"/>
          <w:szCs w:val="24"/>
        </w:rPr>
      </w:pPr>
      <w:r w:rsidRPr="0002373A">
        <w:rPr>
          <w:b/>
          <w:i/>
          <w:sz w:val="24"/>
          <w:szCs w:val="24"/>
        </w:rPr>
        <w:t>Introduction</w:t>
      </w:r>
    </w:p>
    <w:p w:rsidR="00C735FB" w:rsidRPr="00F61F3A" w:rsidRDefault="001D1C80" w:rsidP="00C72117">
      <w:pPr>
        <w:spacing w:line="240" w:lineRule="auto"/>
        <w:rPr>
          <w:sz w:val="24"/>
          <w:szCs w:val="24"/>
        </w:rPr>
      </w:pPr>
      <w:r w:rsidRPr="00F61F3A">
        <w:rPr>
          <w:sz w:val="24"/>
          <w:szCs w:val="24"/>
        </w:rPr>
        <w:t>After pumping a swing so that it is going back-and-forth</w:t>
      </w:r>
      <w:r w:rsidR="00484FCF" w:rsidRPr="00F61F3A">
        <w:rPr>
          <w:sz w:val="24"/>
          <w:szCs w:val="24"/>
        </w:rPr>
        <w:t xml:space="preserve"> very</w:t>
      </w:r>
      <w:r w:rsidR="005814F8" w:rsidRPr="00F61F3A">
        <w:rPr>
          <w:sz w:val="24"/>
          <w:szCs w:val="24"/>
        </w:rPr>
        <w:t xml:space="preserve"> high, a boy</w:t>
      </w:r>
      <w:r w:rsidRPr="00F61F3A">
        <w:rPr>
          <w:sz w:val="24"/>
          <w:szCs w:val="24"/>
        </w:rPr>
        <w:t xml:space="preserve"> stops pumping; the swing’s amplitude </w:t>
      </w:r>
      <w:r w:rsidR="005814F8" w:rsidRPr="00F61F3A">
        <w:rPr>
          <w:sz w:val="24"/>
          <w:szCs w:val="24"/>
        </w:rPr>
        <w:t>slowly</w:t>
      </w:r>
      <w:r w:rsidRPr="00F61F3A">
        <w:rPr>
          <w:sz w:val="24"/>
          <w:szCs w:val="24"/>
        </w:rPr>
        <w:t xml:space="preserve"> decreases until it comes to rest.</w:t>
      </w:r>
      <w:r w:rsidR="00C72117">
        <w:rPr>
          <w:sz w:val="24"/>
          <w:szCs w:val="24"/>
        </w:rPr>
        <w:t xml:space="preserve"> </w:t>
      </w:r>
      <w:r w:rsidR="005814F8" w:rsidRPr="00F61F3A">
        <w:rPr>
          <w:sz w:val="24"/>
          <w:szCs w:val="24"/>
        </w:rPr>
        <w:t>The boy’s grandfather, rocking back-and-forth in a rocking chair</w:t>
      </w:r>
      <w:r w:rsidR="00860E2D" w:rsidRPr="00F61F3A">
        <w:rPr>
          <w:sz w:val="24"/>
          <w:szCs w:val="24"/>
        </w:rPr>
        <w:t xml:space="preserve"> on the porch</w:t>
      </w:r>
      <w:r w:rsidR="005814F8" w:rsidRPr="00F61F3A">
        <w:rPr>
          <w:sz w:val="24"/>
          <w:szCs w:val="24"/>
        </w:rPr>
        <w:t>, falls asleep; the rocking chair gradually slows down until the rocking is unnoticeable.</w:t>
      </w:r>
      <w:r w:rsidR="00C72117">
        <w:rPr>
          <w:sz w:val="24"/>
          <w:szCs w:val="24"/>
        </w:rPr>
        <w:t xml:space="preserve"> </w:t>
      </w:r>
      <w:r w:rsidR="005814F8" w:rsidRPr="00F61F3A">
        <w:rPr>
          <w:sz w:val="24"/>
          <w:szCs w:val="24"/>
        </w:rPr>
        <w:t xml:space="preserve">Meanwhile, the grandfather’s granddaughter, practicing the piano in the living room, </w:t>
      </w:r>
      <w:r w:rsidR="00484FCF" w:rsidRPr="00F61F3A">
        <w:rPr>
          <w:sz w:val="24"/>
          <w:szCs w:val="24"/>
        </w:rPr>
        <w:t>taps the middle C key while pressing the sustain pedal with her foot;</w:t>
      </w:r>
      <w:r w:rsidR="00C72117">
        <w:rPr>
          <w:sz w:val="24"/>
          <w:szCs w:val="24"/>
        </w:rPr>
        <w:t xml:space="preserve"> </w:t>
      </w:r>
      <w:r w:rsidR="00AB5DD5" w:rsidRPr="00F61F3A">
        <w:rPr>
          <w:sz w:val="24"/>
          <w:szCs w:val="24"/>
        </w:rPr>
        <w:t xml:space="preserve">she notices that </w:t>
      </w:r>
      <w:r w:rsidR="00484FCF" w:rsidRPr="00F61F3A">
        <w:rPr>
          <w:sz w:val="24"/>
          <w:szCs w:val="24"/>
        </w:rPr>
        <w:t>the sound eventually fades away until it is imperceptible.</w:t>
      </w:r>
    </w:p>
    <w:p w:rsidR="001D1C80" w:rsidRPr="00F61F3A" w:rsidRDefault="00C735FB" w:rsidP="00C72117">
      <w:pPr>
        <w:spacing w:line="240" w:lineRule="auto"/>
        <w:rPr>
          <w:sz w:val="24"/>
          <w:szCs w:val="24"/>
        </w:rPr>
      </w:pPr>
      <w:r w:rsidRPr="00F61F3A">
        <w:rPr>
          <w:sz w:val="24"/>
          <w:szCs w:val="24"/>
        </w:rPr>
        <w:t>These are but a few examples of damped harmonic motion in everyday life.</w:t>
      </w:r>
      <w:r w:rsidR="00C72117">
        <w:rPr>
          <w:sz w:val="24"/>
          <w:szCs w:val="24"/>
        </w:rPr>
        <w:t xml:space="preserve"> </w:t>
      </w:r>
      <w:r w:rsidR="002A0354" w:rsidRPr="00F61F3A">
        <w:rPr>
          <w:sz w:val="24"/>
          <w:szCs w:val="24"/>
        </w:rPr>
        <w:t>Because such motion is so common, a quantitative study of it is typically a part of any</w:t>
      </w:r>
      <w:r w:rsidR="006F62DD" w:rsidRPr="00F61F3A">
        <w:rPr>
          <w:sz w:val="24"/>
          <w:szCs w:val="24"/>
        </w:rPr>
        <w:t xml:space="preserve"> physics course</w:t>
      </w:r>
      <w:r w:rsidR="002A0354" w:rsidRPr="00F61F3A"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 w:rsidR="006F62DD" w:rsidRPr="00F61F3A">
        <w:rPr>
          <w:sz w:val="24"/>
          <w:szCs w:val="24"/>
        </w:rPr>
        <w:t>Students can study the decrease in amplitude of a pendulum after it is released.</w:t>
      </w:r>
      <w:r w:rsidR="00C72117">
        <w:rPr>
          <w:sz w:val="24"/>
          <w:szCs w:val="24"/>
        </w:rPr>
        <w:t xml:space="preserve"> </w:t>
      </w:r>
      <w:r w:rsidR="006F62DD" w:rsidRPr="00F61F3A">
        <w:rPr>
          <w:sz w:val="24"/>
          <w:szCs w:val="24"/>
        </w:rPr>
        <w:t xml:space="preserve">The amplitude of </w:t>
      </w:r>
      <w:r w:rsidR="002A1487" w:rsidRPr="00F61F3A">
        <w:rPr>
          <w:sz w:val="24"/>
          <w:szCs w:val="24"/>
        </w:rPr>
        <w:t xml:space="preserve">up-and-down </w:t>
      </w:r>
      <w:r w:rsidR="006F62DD" w:rsidRPr="00F61F3A">
        <w:rPr>
          <w:sz w:val="24"/>
          <w:szCs w:val="24"/>
        </w:rPr>
        <w:t>vibration of a paper plate attached to a weight hanging from a spring can be studied.</w:t>
      </w:r>
      <w:r w:rsidR="00C72117">
        <w:rPr>
          <w:sz w:val="24"/>
          <w:szCs w:val="24"/>
        </w:rPr>
        <w:t xml:space="preserve"> </w:t>
      </w:r>
      <w:r w:rsidR="002754D1" w:rsidRPr="00F61F3A">
        <w:rPr>
          <w:sz w:val="24"/>
          <w:szCs w:val="24"/>
        </w:rPr>
        <w:t>A cart with a spring on each end, oscillating back-and-forth on a track, offers a particularly exciting way for the physics student to study damped harmonic motion.</w:t>
      </w:r>
      <w:r w:rsidR="00C72117">
        <w:rPr>
          <w:sz w:val="24"/>
          <w:szCs w:val="24"/>
        </w:rPr>
        <w:t xml:space="preserve"> </w:t>
      </w:r>
      <w:r w:rsidR="002754D1" w:rsidRPr="00F61F3A">
        <w:rPr>
          <w:sz w:val="24"/>
          <w:szCs w:val="24"/>
        </w:rPr>
        <w:t>The Vernier Motion Encoder Syste</w:t>
      </w:r>
      <w:r w:rsidR="008A1F8D" w:rsidRPr="00F61F3A">
        <w:rPr>
          <w:sz w:val="24"/>
          <w:szCs w:val="24"/>
        </w:rPr>
        <w:t>m, Dual-Range Force Sensor</w:t>
      </w:r>
      <w:r w:rsidR="00E07DE0" w:rsidRPr="00F61F3A">
        <w:rPr>
          <w:sz w:val="24"/>
          <w:szCs w:val="24"/>
        </w:rPr>
        <w:t>s</w:t>
      </w:r>
      <w:r w:rsidR="008A1F8D" w:rsidRPr="00F61F3A">
        <w:rPr>
          <w:sz w:val="24"/>
          <w:szCs w:val="24"/>
        </w:rPr>
        <w:t xml:space="preserve">, </w:t>
      </w:r>
      <w:r w:rsidR="002754D1" w:rsidRPr="00F61F3A">
        <w:rPr>
          <w:sz w:val="24"/>
          <w:szCs w:val="24"/>
        </w:rPr>
        <w:t>Ph</w:t>
      </w:r>
      <w:r w:rsidR="008A1F8D" w:rsidRPr="00F61F3A">
        <w:rPr>
          <w:sz w:val="24"/>
          <w:szCs w:val="24"/>
        </w:rPr>
        <w:t xml:space="preserve">otogate, and Springs Set used in conjunction with a LabQuest 2 and computer running Logger </w:t>
      </w:r>
      <w:r w:rsidR="008A1F8D" w:rsidRPr="00F61F3A">
        <w:rPr>
          <w:i/>
          <w:sz w:val="24"/>
          <w:szCs w:val="24"/>
        </w:rPr>
        <w:t>Pro</w:t>
      </w:r>
      <w:r w:rsidR="008A1F8D" w:rsidRPr="00F61F3A">
        <w:rPr>
          <w:sz w:val="24"/>
          <w:szCs w:val="24"/>
        </w:rPr>
        <w:t xml:space="preserve"> for data collection make the oscillating cart experiment easy to perform with precision motion measurement.</w:t>
      </w:r>
    </w:p>
    <w:p w:rsidR="00F61F3A" w:rsidRDefault="00F61F3A" w:rsidP="00F417CE">
      <w:pPr>
        <w:spacing w:line="240" w:lineRule="auto"/>
        <w:jc w:val="both"/>
        <w:rPr>
          <w:b/>
          <w:i/>
          <w:sz w:val="24"/>
          <w:szCs w:val="24"/>
        </w:rPr>
      </w:pPr>
      <w:r w:rsidRPr="00F61F3A">
        <w:rPr>
          <w:b/>
          <w:i/>
          <w:sz w:val="24"/>
          <w:szCs w:val="24"/>
        </w:rPr>
        <w:t>The Experiment Set-Up</w:t>
      </w:r>
    </w:p>
    <w:p w:rsidR="00F61F3A" w:rsidRDefault="00F61F3A" w:rsidP="00C721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Figure</w:t>
      </w:r>
      <w:r w:rsidR="006D280A">
        <w:rPr>
          <w:sz w:val="24"/>
          <w:szCs w:val="24"/>
        </w:rPr>
        <w:t xml:space="preserve"> 1 shows the set</w:t>
      </w:r>
      <w:r>
        <w:rPr>
          <w:sz w:val="24"/>
          <w:szCs w:val="24"/>
        </w:rPr>
        <w:t>up for the Vernier oscillating cart experiment for studying damped harmonic motion.</w:t>
      </w:r>
    </w:p>
    <w:p w:rsidR="00F61F3A" w:rsidRPr="00F61F3A" w:rsidRDefault="00F61F3A" w:rsidP="00F417CE">
      <w:pPr>
        <w:spacing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3600" cy="2450465"/>
            <wp:effectExtent l="19050" t="0" r="0" b="0"/>
            <wp:docPr id="8" name="Picture 7" descr="equipmentset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quipmentsetup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5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F3A" w:rsidRDefault="00F61F3A" w:rsidP="00F61F3A">
      <w:pPr>
        <w:spacing w:line="240" w:lineRule="auto"/>
        <w:jc w:val="center"/>
        <w:rPr>
          <w:i/>
          <w:sz w:val="24"/>
          <w:szCs w:val="24"/>
        </w:rPr>
      </w:pPr>
      <w:r w:rsidRPr="00F61F3A">
        <w:rPr>
          <w:i/>
          <w:sz w:val="24"/>
          <w:szCs w:val="24"/>
        </w:rPr>
        <w:t>Figure 1</w:t>
      </w:r>
    </w:p>
    <w:p w:rsidR="00F61F3A" w:rsidRDefault="006D1A80" w:rsidP="00C721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The Vernier Spring Set includes three 5 N/m and three 15 N/m springs, so a variety of combinations for the two springs on either side of the cart is possible. Figure 1 shows that Spring A on the left is a 15 N/m spring while Spring B on the right is a 5 N/m spring.</w:t>
      </w:r>
      <w:r w:rsidR="00C72117">
        <w:rPr>
          <w:sz w:val="24"/>
          <w:szCs w:val="24"/>
        </w:rPr>
        <w:t xml:space="preserve"> </w:t>
      </w:r>
      <w:r w:rsidR="00B56B6D">
        <w:rPr>
          <w:sz w:val="24"/>
          <w:szCs w:val="24"/>
        </w:rPr>
        <w:t>The springs are attached so that they are visually parallel to the track and</w:t>
      </w:r>
      <w:r w:rsidR="006D280A">
        <w:rPr>
          <w:sz w:val="24"/>
          <w:szCs w:val="24"/>
        </w:rPr>
        <w:t>,</w:t>
      </w:r>
      <w:r w:rsidR="00B56B6D">
        <w:rPr>
          <w:sz w:val="24"/>
          <w:szCs w:val="24"/>
        </w:rPr>
        <w:t xml:space="preserve"> hence</w:t>
      </w:r>
      <w:r w:rsidR="006D280A">
        <w:rPr>
          <w:sz w:val="24"/>
          <w:szCs w:val="24"/>
        </w:rPr>
        <w:t>,</w:t>
      </w:r>
      <w:r w:rsidR="00B56B6D">
        <w:rPr>
          <w:sz w:val="24"/>
          <w:szCs w:val="24"/>
        </w:rPr>
        <w:t xml:space="preserve"> as level as possible.</w:t>
      </w:r>
      <w:r w:rsidR="00C72117">
        <w:rPr>
          <w:sz w:val="24"/>
          <w:szCs w:val="24"/>
        </w:rPr>
        <w:t xml:space="preserve"> </w:t>
      </w:r>
      <w:r w:rsidR="00EE22BE">
        <w:rPr>
          <w:sz w:val="24"/>
          <w:szCs w:val="24"/>
        </w:rPr>
        <w:t xml:space="preserve">The Dual-Range Force Sensor on the </w:t>
      </w:r>
      <w:r w:rsidR="000F34BC">
        <w:rPr>
          <w:sz w:val="24"/>
          <w:szCs w:val="24"/>
        </w:rPr>
        <w:t>right</w:t>
      </w:r>
      <w:r w:rsidR="00EE22BE">
        <w:rPr>
          <w:sz w:val="24"/>
          <w:szCs w:val="24"/>
        </w:rPr>
        <w:t xml:space="preserve"> is attached to a ring stand since the </w:t>
      </w:r>
      <w:r w:rsidR="000F34BC">
        <w:rPr>
          <w:sz w:val="24"/>
          <w:szCs w:val="24"/>
        </w:rPr>
        <w:t>rod</w:t>
      </w:r>
      <w:r w:rsidR="00EE22BE">
        <w:rPr>
          <w:sz w:val="24"/>
          <w:szCs w:val="24"/>
        </w:rPr>
        <w:t xml:space="preserve"> used to attach it to the Dynamics Track interferes with the IR signal sent from the Motion Enco</w:t>
      </w:r>
      <w:r w:rsidR="000F34BC">
        <w:rPr>
          <w:sz w:val="24"/>
          <w:szCs w:val="24"/>
        </w:rPr>
        <w:t>der Cart to the Motion Encoder R</w:t>
      </w:r>
      <w:r w:rsidR="00EE22BE">
        <w:rPr>
          <w:sz w:val="24"/>
          <w:szCs w:val="24"/>
        </w:rPr>
        <w:t xml:space="preserve">eceiver. </w:t>
      </w:r>
      <w:r w:rsidR="00902F35">
        <w:rPr>
          <w:sz w:val="24"/>
          <w:szCs w:val="24"/>
        </w:rPr>
        <w:t>You will probably want to clamp the ring stand to the edge of a lab table so that it will not move under the tension of the spring.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>The Motion Encoder Cart is shown resting</w:t>
      </w:r>
      <w:r w:rsidR="00971E7D">
        <w:rPr>
          <w:sz w:val="24"/>
          <w:szCs w:val="24"/>
        </w:rPr>
        <w:t xml:space="preserve"> at its</w:t>
      </w:r>
      <w:r>
        <w:rPr>
          <w:sz w:val="24"/>
          <w:szCs w:val="24"/>
        </w:rPr>
        <w:t xml:space="preserve"> equilibrium</w:t>
      </w:r>
      <w:r w:rsidR="00971E7D">
        <w:rPr>
          <w:sz w:val="24"/>
          <w:szCs w:val="24"/>
        </w:rPr>
        <w:t xml:space="preserve"> position, in which the forces on the cart for each spring are equal in magnitude but oppositely directed.</w:t>
      </w:r>
      <w:r w:rsidR="00C72117">
        <w:rPr>
          <w:sz w:val="24"/>
          <w:szCs w:val="24"/>
        </w:rPr>
        <w:t xml:space="preserve"> </w:t>
      </w:r>
      <w:r w:rsidR="00971E7D">
        <w:rPr>
          <w:sz w:val="24"/>
          <w:szCs w:val="24"/>
        </w:rPr>
        <w:t xml:space="preserve">The Dual-Range Force Sensors are zeroed when the cart is at equilibrium, with the force sensor at the left end of the track set for </w:t>
      </w:r>
      <w:r w:rsidR="00971E7D" w:rsidRPr="00604A11">
        <w:rPr>
          <w:i/>
          <w:sz w:val="24"/>
          <w:szCs w:val="24"/>
        </w:rPr>
        <w:t>Reverse Direction</w:t>
      </w:r>
      <w:r w:rsidR="00971E7D">
        <w:rPr>
          <w:sz w:val="24"/>
          <w:szCs w:val="24"/>
        </w:rPr>
        <w:t xml:space="preserve"> since Spring A is always pulling the cart to the left.</w:t>
      </w:r>
      <w:r w:rsidR="00C72117">
        <w:rPr>
          <w:sz w:val="24"/>
          <w:szCs w:val="24"/>
        </w:rPr>
        <w:t xml:space="preserve"> </w:t>
      </w:r>
      <w:r w:rsidR="00971E7D">
        <w:rPr>
          <w:sz w:val="24"/>
          <w:szCs w:val="24"/>
        </w:rPr>
        <w:t xml:space="preserve">With the cart at its equilibrium position, the Motion Encoder Receiver is zeroed and set for </w:t>
      </w:r>
      <w:r w:rsidR="00971E7D" w:rsidRPr="00604A11">
        <w:rPr>
          <w:i/>
          <w:sz w:val="24"/>
          <w:szCs w:val="24"/>
        </w:rPr>
        <w:t>Reverse Direction</w:t>
      </w:r>
      <w:r w:rsidR="00971E7D">
        <w:rPr>
          <w:sz w:val="24"/>
          <w:szCs w:val="24"/>
        </w:rPr>
        <w:t xml:space="preserve">. As a result, the equilibrium position corresponds to </w:t>
      </w:r>
      <w:r w:rsidR="00971E7D" w:rsidRPr="002413C4">
        <w:rPr>
          <w:i/>
          <w:sz w:val="24"/>
          <w:szCs w:val="24"/>
        </w:rPr>
        <w:t>x</w:t>
      </w:r>
      <w:r w:rsidR="00971E7D">
        <w:rPr>
          <w:sz w:val="24"/>
          <w:szCs w:val="24"/>
        </w:rPr>
        <w:t xml:space="preserve">=0, with positive </w:t>
      </w:r>
      <w:r w:rsidR="00971E7D" w:rsidRPr="002413C4">
        <w:rPr>
          <w:i/>
          <w:sz w:val="24"/>
          <w:szCs w:val="24"/>
        </w:rPr>
        <w:t>x</w:t>
      </w:r>
      <w:r w:rsidR="00971E7D">
        <w:rPr>
          <w:sz w:val="24"/>
          <w:szCs w:val="24"/>
        </w:rPr>
        <w:t xml:space="preserve"> to the right and negative </w:t>
      </w:r>
      <w:r w:rsidR="00971E7D" w:rsidRPr="002413C4">
        <w:rPr>
          <w:i/>
          <w:sz w:val="24"/>
          <w:szCs w:val="24"/>
        </w:rPr>
        <w:t>x</w:t>
      </w:r>
      <w:r w:rsidR="00971E7D">
        <w:rPr>
          <w:sz w:val="24"/>
          <w:szCs w:val="24"/>
        </w:rPr>
        <w:t xml:space="preserve"> values to the left.</w:t>
      </w:r>
      <w:r w:rsidR="00C72117">
        <w:rPr>
          <w:sz w:val="24"/>
          <w:szCs w:val="24"/>
        </w:rPr>
        <w:t xml:space="preserve"> </w:t>
      </w:r>
      <w:r w:rsidR="002413C4">
        <w:rPr>
          <w:sz w:val="24"/>
          <w:szCs w:val="24"/>
        </w:rPr>
        <w:t xml:space="preserve">As the cart is gradually moved to the right of the equilibrium position, the Spring </w:t>
      </w:r>
      <w:proofErr w:type="gramStart"/>
      <w:r w:rsidR="002413C4">
        <w:rPr>
          <w:sz w:val="24"/>
          <w:szCs w:val="24"/>
        </w:rPr>
        <w:t>A</w:t>
      </w:r>
      <w:proofErr w:type="gramEnd"/>
      <w:r w:rsidR="002413C4">
        <w:rPr>
          <w:sz w:val="24"/>
          <w:szCs w:val="24"/>
        </w:rPr>
        <w:t xml:space="preserve"> force becomes more and more negative since Spring A is being stretched more.</w:t>
      </w:r>
      <w:r w:rsidR="00C72117">
        <w:rPr>
          <w:sz w:val="24"/>
          <w:szCs w:val="24"/>
        </w:rPr>
        <w:t xml:space="preserve"> </w:t>
      </w:r>
      <w:r w:rsidR="002413C4">
        <w:rPr>
          <w:sz w:val="24"/>
          <w:szCs w:val="24"/>
        </w:rPr>
        <w:t xml:space="preserve">Meanwhile, the Spring B force becomes more and more negative since its force on the cart is being </w:t>
      </w:r>
      <w:r w:rsidR="002413C4" w:rsidRPr="002413C4">
        <w:rPr>
          <w:i/>
          <w:sz w:val="24"/>
          <w:szCs w:val="24"/>
        </w:rPr>
        <w:t>reduced</w:t>
      </w:r>
      <w:r w:rsidR="002413C4"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 w:rsidR="002413C4">
        <w:rPr>
          <w:sz w:val="24"/>
          <w:szCs w:val="24"/>
        </w:rPr>
        <w:t>Similar logic can be applied when the cart is gradually moved to the left of the equilibrium position.</w:t>
      </w:r>
      <w:r w:rsidR="00C72117">
        <w:rPr>
          <w:sz w:val="24"/>
          <w:szCs w:val="24"/>
        </w:rPr>
        <w:t xml:space="preserve"> </w:t>
      </w:r>
      <w:r w:rsidR="00EB7168">
        <w:rPr>
          <w:sz w:val="24"/>
          <w:szCs w:val="24"/>
        </w:rPr>
        <w:t>A Photogate</w:t>
      </w:r>
      <w:r w:rsidR="000246EC">
        <w:rPr>
          <w:sz w:val="24"/>
          <w:szCs w:val="24"/>
        </w:rPr>
        <w:t xml:space="preserve"> (internal gate mode)</w:t>
      </w:r>
      <w:r w:rsidR="000A3504">
        <w:rPr>
          <w:sz w:val="24"/>
          <w:szCs w:val="24"/>
        </w:rPr>
        <w:t xml:space="preserve"> at the equilibrium position</w:t>
      </w:r>
      <w:r w:rsidR="00727AF1">
        <w:rPr>
          <w:sz w:val="24"/>
          <w:szCs w:val="24"/>
        </w:rPr>
        <w:t>,</w:t>
      </w:r>
      <w:r w:rsidR="000A3504">
        <w:rPr>
          <w:sz w:val="24"/>
          <w:szCs w:val="24"/>
        </w:rPr>
        <w:t xml:space="preserve"> set for </w:t>
      </w:r>
      <w:r w:rsidR="000A3504" w:rsidRPr="00604A11">
        <w:rPr>
          <w:i/>
          <w:sz w:val="24"/>
          <w:szCs w:val="24"/>
        </w:rPr>
        <w:t>pendulum timing</w:t>
      </w:r>
      <w:r w:rsidR="00727AF1">
        <w:rPr>
          <w:sz w:val="24"/>
          <w:szCs w:val="24"/>
        </w:rPr>
        <w:t>,</w:t>
      </w:r>
      <w:r w:rsidR="000A3504">
        <w:rPr>
          <w:sz w:val="24"/>
          <w:szCs w:val="24"/>
        </w:rPr>
        <w:t xml:space="preserve"> is used to determine the period of the cart as it oscillates back-and-forth on the leveled Dynamics Track</w:t>
      </w:r>
      <w:r w:rsidR="00727AF1"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 w:rsidR="00E337C6">
        <w:rPr>
          <w:sz w:val="24"/>
          <w:szCs w:val="24"/>
        </w:rPr>
        <w:t>The various sensors are connected to the LabQuest 2</w:t>
      </w:r>
      <w:r>
        <w:rPr>
          <w:sz w:val="24"/>
          <w:szCs w:val="24"/>
        </w:rPr>
        <w:t xml:space="preserve"> </w:t>
      </w:r>
      <w:r w:rsidR="00E337C6">
        <w:rPr>
          <w:sz w:val="24"/>
          <w:szCs w:val="24"/>
        </w:rPr>
        <w:t>input channels as indicated in Figure 1.</w:t>
      </w:r>
      <w:r w:rsidR="00C72117">
        <w:rPr>
          <w:sz w:val="24"/>
          <w:szCs w:val="24"/>
        </w:rPr>
        <w:t xml:space="preserve"> </w:t>
      </w:r>
      <w:r w:rsidR="00E337C6">
        <w:rPr>
          <w:sz w:val="24"/>
          <w:szCs w:val="24"/>
        </w:rPr>
        <w:t>LabQuest 2 is in turn connected to a computer via the computer connection (USB) cable.</w:t>
      </w:r>
      <w:r w:rsidR="00C72117">
        <w:rPr>
          <w:sz w:val="24"/>
          <w:szCs w:val="24"/>
        </w:rPr>
        <w:t xml:space="preserve"> </w:t>
      </w:r>
      <w:r w:rsidR="008F6E06">
        <w:rPr>
          <w:sz w:val="24"/>
          <w:szCs w:val="24"/>
        </w:rPr>
        <w:t xml:space="preserve">The computer is running the file </w:t>
      </w:r>
      <w:r w:rsidR="008F6E06" w:rsidRPr="008F6E06">
        <w:rPr>
          <w:i/>
          <w:sz w:val="24"/>
          <w:szCs w:val="24"/>
        </w:rPr>
        <w:t>Oscillating Cart Template.cmbl</w:t>
      </w:r>
      <w:r w:rsidR="008F6E06">
        <w:rPr>
          <w:sz w:val="24"/>
          <w:szCs w:val="24"/>
        </w:rPr>
        <w:t xml:space="preserve"> (included as part of the supporting documentation for this experiment).</w:t>
      </w:r>
      <w:r w:rsidR="00C72117">
        <w:rPr>
          <w:sz w:val="24"/>
          <w:szCs w:val="24"/>
        </w:rPr>
        <w:t xml:space="preserve"> </w:t>
      </w:r>
      <w:r w:rsidR="00604A11">
        <w:rPr>
          <w:sz w:val="24"/>
          <w:szCs w:val="24"/>
        </w:rPr>
        <w:t xml:space="preserve">This Logger </w:t>
      </w:r>
      <w:r w:rsidR="00604A11" w:rsidRPr="00604A11">
        <w:rPr>
          <w:i/>
          <w:sz w:val="24"/>
          <w:szCs w:val="24"/>
        </w:rPr>
        <w:t>Pro</w:t>
      </w:r>
      <w:r w:rsidR="00604A11">
        <w:rPr>
          <w:sz w:val="24"/>
          <w:szCs w:val="24"/>
        </w:rPr>
        <w:t xml:space="preserve"> file</w:t>
      </w:r>
      <w:r>
        <w:rPr>
          <w:sz w:val="24"/>
          <w:szCs w:val="24"/>
        </w:rPr>
        <w:t xml:space="preserve"> </w:t>
      </w:r>
      <w:r w:rsidR="00604A11">
        <w:rPr>
          <w:sz w:val="24"/>
          <w:szCs w:val="24"/>
        </w:rPr>
        <w:t xml:space="preserve">will automatically collect data and provide graphs for position, velocity, acceleration, spring forces, period, kinetic energy, potential energy, and </w:t>
      </w:r>
      <w:r w:rsidR="009D29A2">
        <w:rPr>
          <w:sz w:val="24"/>
          <w:szCs w:val="24"/>
        </w:rPr>
        <w:t>mechanical</w:t>
      </w:r>
      <w:r w:rsidR="00604A11">
        <w:rPr>
          <w:sz w:val="24"/>
          <w:szCs w:val="24"/>
        </w:rPr>
        <w:t xml:space="preserve"> energy—all ready for a detailed analysis by the student.</w:t>
      </w:r>
    </w:p>
    <w:p w:rsidR="00EE22BE" w:rsidRDefault="00EE22BE" w:rsidP="00C721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Figure 2 shows a close-up of the cart at its equilibrium position.</w:t>
      </w:r>
      <w:r w:rsidR="00C72117">
        <w:rPr>
          <w:sz w:val="24"/>
          <w:szCs w:val="24"/>
        </w:rPr>
        <w:t xml:space="preserve"> </w:t>
      </w:r>
      <w:r w:rsidR="000246EC">
        <w:rPr>
          <w:sz w:val="24"/>
          <w:szCs w:val="24"/>
        </w:rPr>
        <w:t>A tall aluminum peg is mounted at the center of the cart to interrupt the IR beam as the cart moves back-and-forth.</w:t>
      </w:r>
      <w:r w:rsidR="00C72117">
        <w:rPr>
          <w:sz w:val="24"/>
          <w:szCs w:val="24"/>
        </w:rPr>
        <w:t xml:space="preserve"> </w:t>
      </w:r>
      <w:r w:rsidR="000246EC">
        <w:rPr>
          <w:sz w:val="24"/>
          <w:szCs w:val="24"/>
        </w:rPr>
        <w:t>Short aluminum pegs are used on each side of the cart to attach the springs to the cart.</w:t>
      </w:r>
      <w:r w:rsidR="00C72117">
        <w:rPr>
          <w:sz w:val="24"/>
          <w:szCs w:val="24"/>
        </w:rPr>
        <w:t xml:space="preserve"> </w:t>
      </w:r>
      <w:r w:rsidR="005F7ABD">
        <w:rPr>
          <w:sz w:val="24"/>
          <w:szCs w:val="24"/>
        </w:rPr>
        <w:t>Students should be cautioned to use care when connecting the springs to the cart.</w:t>
      </w:r>
      <w:r w:rsidR="00C72117">
        <w:rPr>
          <w:sz w:val="24"/>
          <w:szCs w:val="24"/>
        </w:rPr>
        <w:t xml:space="preserve"> </w:t>
      </w:r>
      <w:r w:rsidR="005F7ABD">
        <w:rPr>
          <w:sz w:val="24"/>
          <w:szCs w:val="24"/>
        </w:rPr>
        <w:t>It is also advisable for them to wear goggles since stretched springs may snap.</w:t>
      </w:r>
    </w:p>
    <w:p w:rsidR="00EE22BE" w:rsidRDefault="00EE22BE" w:rsidP="00EE22BE">
      <w:pPr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143125" cy="1973917"/>
            <wp:effectExtent l="19050" t="0" r="9525" b="0"/>
            <wp:docPr id="9" name="Picture 8" descr="Cart CloseUp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 CloseUp SMALL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973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F3A" w:rsidRDefault="00EE22BE" w:rsidP="00960EFB">
      <w:pPr>
        <w:spacing w:line="240" w:lineRule="auto"/>
        <w:jc w:val="center"/>
        <w:rPr>
          <w:i/>
          <w:sz w:val="24"/>
          <w:szCs w:val="24"/>
        </w:rPr>
      </w:pPr>
      <w:r w:rsidRPr="00EE22BE">
        <w:rPr>
          <w:i/>
          <w:sz w:val="24"/>
          <w:szCs w:val="24"/>
        </w:rPr>
        <w:t>Figure 2</w:t>
      </w:r>
    </w:p>
    <w:p w:rsidR="00690611" w:rsidRPr="00690611" w:rsidRDefault="00690611" w:rsidP="00690611">
      <w:pPr>
        <w:spacing w:line="240" w:lineRule="auto"/>
        <w:jc w:val="both"/>
        <w:rPr>
          <w:b/>
          <w:i/>
          <w:sz w:val="24"/>
          <w:szCs w:val="24"/>
        </w:rPr>
      </w:pPr>
      <w:r w:rsidRPr="00690611">
        <w:rPr>
          <w:b/>
          <w:i/>
          <w:sz w:val="24"/>
          <w:szCs w:val="24"/>
        </w:rPr>
        <w:lastRenderedPageBreak/>
        <w:t>Oscillating Cart System Forces</w:t>
      </w:r>
    </w:p>
    <w:p w:rsidR="00E74A28" w:rsidRDefault="00085D3B" w:rsidP="00C721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Figure 3 shows the cart system and the spring forces acting on the cart.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effect, the two separate </w:t>
      </w:r>
      <w:r w:rsidR="00C604A1">
        <w:rPr>
          <w:sz w:val="24"/>
          <w:szCs w:val="24"/>
        </w:rPr>
        <w:t xml:space="preserve">springs with spring constants </w:t>
      </w:r>
      <w:r w:rsidR="00C604A1" w:rsidRPr="00C604A1">
        <w:rPr>
          <w:i/>
          <w:sz w:val="24"/>
          <w:szCs w:val="24"/>
        </w:rPr>
        <w:t>k</w:t>
      </w:r>
      <w:r w:rsidRPr="00C604A1">
        <w:rPr>
          <w:i/>
          <w:sz w:val="24"/>
          <w:szCs w:val="24"/>
          <w:vertAlign w:val="subscript"/>
        </w:rPr>
        <w:t>A</w:t>
      </w:r>
      <w:r>
        <w:rPr>
          <w:sz w:val="24"/>
          <w:szCs w:val="24"/>
        </w:rPr>
        <w:t xml:space="preserve"> and </w:t>
      </w:r>
      <w:r w:rsidR="00C604A1" w:rsidRPr="00C604A1">
        <w:rPr>
          <w:i/>
          <w:sz w:val="24"/>
          <w:szCs w:val="24"/>
        </w:rPr>
        <w:t>k</w:t>
      </w:r>
      <w:r w:rsidRPr="00C604A1">
        <w:rPr>
          <w:i/>
          <w:sz w:val="24"/>
          <w:szCs w:val="24"/>
          <w:vertAlign w:val="subscript"/>
        </w:rPr>
        <w:t>B</w:t>
      </w:r>
      <w:r>
        <w:rPr>
          <w:sz w:val="24"/>
          <w:szCs w:val="24"/>
        </w:rPr>
        <w:t xml:space="preserve"> act like a single spring whose spring constant</w:t>
      </w:r>
      <w:r w:rsidR="00D4594C">
        <w:rPr>
          <w:sz w:val="24"/>
          <w:szCs w:val="24"/>
        </w:rPr>
        <w:t xml:space="preserve"> is </w:t>
      </w:r>
      <w:r w:rsidR="00D4594C" w:rsidRPr="00D4594C">
        <w:rPr>
          <w:i/>
          <w:sz w:val="24"/>
          <w:szCs w:val="24"/>
        </w:rPr>
        <w:t>k</w:t>
      </w:r>
      <w:r w:rsidR="00D4594C" w:rsidRPr="00D4594C">
        <w:rPr>
          <w:i/>
          <w:sz w:val="24"/>
          <w:szCs w:val="24"/>
          <w:vertAlign w:val="subscript"/>
        </w:rPr>
        <w:t>A</w:t>
      </w:r>
      <w:r w:rsidR="00D4594C" w:rsidRPr="00D4594C">
        <w:rPr>
          <w:i/>
          <w:sz w:val="24"/>
          <w:szCs w:val="24"/>
        </w:rPr>
        <w:t xml:space="preserve"> + </w:t>
      </w:r>
      <w:proofErr w:type="spellStart"/>
      <w:r w:rsidR="00D4594C" w:rsidRPr="00D4594C">
        <w:rPr>
          <w:i/>
          <w:sz w:val="24"/>
          <w:szCs w:val="24"/>
        </w:rPr>
        <w:t>k</w:t>
      </w:r>
      <w:r w:rsidR="00D4594C" w:rsidRPr="00D4594C">
        <w:rPr>
          <w:i/>
          <w:sz w:val="24"/>
          <w:szCs w:val="24"/>
          <w:vertAlign w:val="subscript"/>
        </w:rPr>
        <w:t>B</w:t>
      </w:r>
      <w:proofErr w:type="spellEnd"/>
      <w:r w:rsidR="00D4594C"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 w:rsidR="001B1782">
        <w:rPr>
          <w:sz w:val="24"/>
          <w:szCs w:val="24"/>
        </w:rPr>
        <w:t>With the cart oscillating on the leveled track, the normal force and the force of gravity balance one another.</w:t>
      </w:r>
      <w:r w:rsidR="00C72117">
        <w:rPr>
          <w:sz w:val="24"/>
          <w:szCs w:val="24"/>
        </w:rPr>
        <w:t xml:space="preserve"> </w:t>
      </w:r>
      <w:r w:rsidR="001B1782">
        <w:rPr>
          <w:sz w:val="24"/>
          <w:szCs w:val="24"/>
        </w:rPr>
        <w:t>The remaining forces, in addition to the force from the springs, are the damping forces that cause the cart to slow down as time progresses during oscillation.</w:t>
      </w:r>
    </w:p>
    <w:p w:rsidR="00E74A28" w:rsidRDefault="00CC12F9" w:rsidP="00C721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These damping forces are opposite to the velocity vector at all times during the cart’s oscillation.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>Students should be en</w:t>
      </w:r>
      <w:r w:rsidR="00E74A28">
        <w:rPr>
          <w:sz w:val="24"/>
          <w:szCs w:val="24"/>
        </w:rPr>
        <w:t>couraged to suggest</w:t>
      </w:r>
      <w:r>
        <w:rPr>
          <w:sz w:val="24"/>
          <w:szCs w:val="24"/>
        </w:rPr>
        <w:t xml:space="preserve"> sources for these damping forces.</w:t>
      </w:r>
      <w:r w:rsidR="00C72117">
        <w:rPr>
          <w:sz w:val="24"/>
          <w:szCs w:val="24"/>
        </w:rPr>
        <w:t xml:space="preserve"> </w:t>
      </w:r>
      <w:r w:rsidR="0063495D">
        <w:rPr>
          <w:sz w:val="24"/>
          <w:szCs w:val="24"/>
        </w:rPr>
        <w:t>Some possible damping forces include rolling friction, bearing friction of the wheels on their axles, losses due to heating of the springs while b</w:t>
      </w:r>
      <w:r w:rsidR="00385B7E">
        <w:rPr>
          <w:sz w:val="24"/>
          <w:szCs w:val="24"/>
        </w:rPr>
        <w:t>eing stretched and unstretched, viscous damping from air resistance, and losses due to possib</w:t>
      </w:r>
      <w:r w:rsidR="00E74A28">
        <w:rPr>
          <w:sz w:val="24"/>
          <w:szCs w:val="24"/>
        </w:rPr>
        <w:t>le deformation of the springs.</w:t>
      </w:r>
    </w:p>
    <w:p w:rsidR="00690611" w:rsidRDefault="00385B7E" w:rsidP="00C721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Note that the 15</w:t>
      </w:r>
      <w:r w:rsidR="008A4BB0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8A4BB0">
        <w:rPr>
          <w:sz w:val="24"/>
          <w:szCs w:val="24"/>
        </w:rPr>
        <w:t>/m</w:t>
      </w:r>
      <w:r>
        <w:rPr>
          <w:sz w:val="24"/>
          <w:szCs w:val="24"/>
        </w:rPr>
        <w:t xml:space="preserve"> springs</w:t>
      </w:r>
      <w:r w:rsidR="00BB5860">
        <w:rPr>
          <w:sz w:val="24"/>
          <w:szCs w:val="24"/>
        </w:rPr>
        <w:t xml:space="preserve"> in the Vernier Springs Set may</w:t>
      </w:r>
      <w:r>
        <w:rPr>
          <w:sz w:val="24"/>
          <w:szCs w:val="24"/>
        </w:rPr>
        <w:t xml:space="preserve"> deform when stretched more than about 0.</w:t>
      </w:r>
      <w:r w:rsidR="00BB5860">
        <w:rPr>
          <w:sz w:val="24"/>
          <w:szCs w:val="24"/>
        </w:rPr>
        <w:t>2</w:t>
      </w:r>
      <w:r>
        <w:rPr>
          <w:sz w:val="24"/>
          <w:szCs w:val="24"/>
        </w:rPr>
        <w:t>5 meter, whereas the 5</w:t>
      </w:r>
      <w:r w:rsidR="008A4BB0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8A4BB0">
        <w:rPr>
          <w:sz w:val="24"/>
          <w:szCs w:val="24"/>
        </w:rPr>
        <w:t>/m</w:t>
      </w:r>
      <w:r>
        <w:rPr>
          <w:sz w:val="24"/>
          <w:szCs w:val="24"/>
        </w:rPr>
        <w:t xml:space="preserve"> springs</w:t>
      </w:r>
      <w:r w:rsidR="008A4BB0">
        <w:rPr>
          <w:sz w:val="24"/>
          <w:szCs w:val="24"/>
        </w:rPr>
        <w:t xml:space="preserve"> can </w:t>
      </w:r>
      <w:r w:rsidR="00BB5860">
        <w:rPr>
          <w:sz w:val="24"/>
          <w:szCs w:val="24"/>
        </w:rPr>
        <w:t>be stretched on the order of 0.7</w:t>
      </w:r>
      <w:r w:rsidR="008A4BB0">
        <w:rPr>
          <w:sz w:val="24"/>
          <w:szCs w:val="24"/>
        </w:rPr>
        <w:t xml:space="preserve"> meter without deformation.</w:t>
      </w:r>
      <w:r w:rsidR="00C72117">
        <w:rPr>
          <w:sz w:val="24"/>
          <w:szCs w:val="24"/>
        </w:rPr>
        <w:t xml:space="preserve"> </w:t>
      </w:r>
      <w:r w:rsidR="008A4BB0">
        <w:rPr>
          <w:sz w:val="24"/>
          <w:szCs w:val="24"/>
        </w:rPr>
        <w:t>Students should be cautioned not to</w:t>
      </w:r>
      <w:r w:rsidR="000B2B63">
        <w:rPr>
          <w:sz w:val="24"/>
          <w:szCs w:val="24"/>
        </w:rPr>
        <w:t xml:space="preserve"> damage the springs by</w:t>
      </w:r>
      <w:r w:rsidR="008A4BB0">
        <w:rPr>
          <w:sz w:val="24"/>
          <w:szCs w:val="24"/>
        </w:rPr>
        <w:t xml:space="preserve"> stretch</w:t>
      </w:r>
      <w:r w:rsidR="000B2B63">
        <w:rPr>
          <w:sz w:val="24"/>
          <w:szCs w:val="24"/>
        </w:rPr>
        <w:t>ing</w:t>
      </w:r>
      <w:r w:rsidR="008A4BB0">
        <w:rPr>
          <w:sz w:val="24"/>
          <w:szCs w:val="24"/>
        </w:rPr>
        <w:t xml:space="preserve"> </w:t>
      </w:r>
      <w:r w:rsidR="000B2B63">
        <w:rPr>
          <w:sz w:val="24"/>
          <w:szCs w:val="24"/>
        </w:rPr>
        <w:t>them</w:t>
      </w:r>
      <w:r w:rsidR="008A4BB0">
        <w:rPr>
          <w:sz w:val="24"/>
          <w:szCs w:val="24"/>
        </w:rPr>
        <w:t xml:space="preserve"> beyond these limits.</w:t>
      </w:r>
      <w:r w:rsidR="00085D3B">
        <w:rPr>
          <w:sz w:val="24"/>
          <w:szCs w:val="24"/>
        </w:rPr>
        <w:t xml:space="preserve"> </w:t>
      </w:r>
    </w:p>
    <w:p w:rsidR="00085D3B" w:rsidRDefault="00271943" w:rsidP="00271943">
      <w:pPr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38750" cy="288131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805" cy="2882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943" w:rsidRDefault="00271943" w:rsidP="00271943">
      <w:pPr>
        <w:spacing w:line="240" w:lineRule="auto"/>
        <w:jc w:val="center"/>
        <w:rPr>
          <w:i/>
          <w:sz w:val="24"/>
          <w:szCs w:val="24"/>
        </w:rPr>
      </w:pPr>
      <w:r w:rsidRPr="00271943">
        <w:rPr>
          <w:i/>
          <w:sz w:val="24"/>
          <w:szCs w:val="24"/>
        </w:rPr>
        <w:t>Figure 3</w:t>
      </w:r>
    </w:p>
    <w:p w:rsidR="00D663CC" w:rsidRDefault="00E74A28" w:rsidP="00C721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Another source of damping that becomes particularly noticeable if rubber bands are used in</w:t>
      </w:r>
      <w:r w:rsidR="00363E6E">
        <w:rPr>
          <w:sz w:val="24"/>
          <w:szCs w:val="24"/>
        </w:rPr>
        <w:t>stead of the springs is hysteresis damping.</w:t>
      </w:r>
      <w:r w:rsidR="00C72117">
        <w:rPr>
          <w:sz w:val="24"/>
          <w:szCs w:val="24"/>
        </w:rPr>
        <w:t xml:space="preserve"> </w:t>
      </w:r>
      <w:r w:rsidR="00363E6E">
        <w:rPr>
          <w:sz w:val="24"/>
          <w:szCs w:val="24"/>
        </w:rPr>
        <w:t>(See Elastic Hysteresis of a Rubber Band at the following URL:</w:t>
      </w:r>
      <w:r w:rsidR="00363E6E" w:rsidRPr="00363E6E">
        <w:t xml:space="preserve"> </w:t>
      </w:r>
      <w:hyperlink r:id="rId11" w:history="1">
        <w:r w:rsidR="00363E6E" w:rsidRPr="00363E6E">
          <w:rPr>
            <w:rStyle w:val="Hyperlink"/>
            <w:sz w:val="24"/>
            <w:szCs w:val="24"/>
          </w:rPr>
          <w:t>http://www.vernier.com/innovate/elastic-hysteresis-of-a-rubber-band/</w:t>
        </w:r>
      </w:hyperlink>
      <w:r w:rsidR="00363E6E">
        <w:rPr>
          <w:sz w:val="24"/>
          <w:szCs w:val="24"/>
        </w:rPr>
        <w:t>.</w:t>
      </w:r>
      <w:r w:rsidR="00750921">
        <w:rPr>
          <w:sz w:val="24"/>
          <w:szCs w:val="24"/>
        </w:rPr>
        <w:t>)</w:t>
      </w:r>
      <w:r w:rsidR="00C72117">
        <w:rPr>
          <w:sz w:val="24"/>
          <w:szCs w:val="24"/>
        </w:rPr>
        <w:t xml:space="preserve"> </w:t>
      </w:r>
      <w:r w:rsidR="00750921">
        <w:rPr>
          <w:sz w:val="24"/>
          <w:szCs w:val="24"/>
        </w:rPr>
        <w:t xml:space="preserve">You can have students perform the oscillating cart experiment with rubber bands </w:t>
      </w:r>
      <w:r w:rsidR="00B32EF0">
        <w:rPr>
          <w:sz w:val="24"/>
          <w:szCs w:val="24"/>
        </w:rPr>
        <w:t>as well as</w:t>
      </w:r>
      <w:r w:rsidR="00750921">
        <w:rPr>
          <w:sz w:val="24"/>
          <w:szCs w:val="24"/>
        </w:rPr>
        <w:t xml:space="preserve"> springs.</w:t>
      </w:r>
      <w:r w:rsidR="00C72117">
        <w:rPr>
          <w:sz w:val="24"/>
          <w:szCs w:val="24"/>
        </w:rPr>
        <w:t xml:space="preserve"> </w:t>
      </w:r>
      <w:r w:rsidR="00750921">
        <w:rPr>
          <w:sz w:val="24"/>
          <w:szCs w:val="24"/>
        </w:rPr>
        <w:t>Suitable latex free, stretchable bands that are 7 inches long can be purchased from most of the well-known office supply stores.</w:t>
      </w:r>
      <w:r w:rsidR="00C72117">
        <w:rPr>
          <w:sz w:val="24"/>
          <w:szCs w:val="24"/>
        </w:rPr>
        <w:t xml:space="preserve"> </w:t>
      </w:r>
      <w:r w:rsidR="00750921">
        <w:rPr>
          <w:sz w:val="24"/>
          <w:szCs w:val="24"/>
        </w:rPr>
        <w:t>These bands have spring constants on the order of 25 N/m.</w:t>
      </w:r>
      <w:r w:rsidR="00C72117">
        <w:rPr>
          <w:sz w:val="24"/>
          <w:szCs w:val="24"/>
        </w:rPr>
        <w:t xml:space="preserve"> </w:t>
      </w:r>
      <w:r w:rsidR="00750921">
        <w:rPr>
          <w:sz w:val="24"/>
          <w:szCs w:val="24"/>
        </w:rPr>
        <w:t>The oscillations will</w:t>
      </w:r>
      <w:r w:rsidR="00B32EF0">
        <w:rPr>
          <w:sz w:val="24"/>
          <w:szCs w:val="24"/>
        </w:rPr>
        <w:t xml:space="preserve"> die down much more rapidly than</w:t>
      </w:r>
      <w:r w:rsidR="00750921">
        <w:rPr>
          <w:sz w:val="24"/>
          <w:szCs w:val="24"/>
        </w:rPr>
        <w:t xml:space="preserve"> with the springs.</w:t>
      </w:r>
      <w:r w:rsidR="00C72117">
        <w:rPr>
          <w:sz w:val="24"/>
          <w:szCs w:val="24"/>
        </w:rPr>
        <w:t xml:space="preserve"> </w:t>
      </w:r>
      <w:r w:rsidR="00750921">
        <w:rPr>
          <w:sz w:val="24"/>
          <w:szCs w:val="24"/>
        </w:rPr>
        <w:t>Students may find that the equilibrium position has changed</w:t>
      </w:r>
      <w:r w:rsidR="00E26C56">
        <w:rPr>
          <w:sz w:val="24"/>
          <w:szCs w:val="24"/>
        </w:rPr>
        <w:t xml:space="preserve"> from its initial positi</w:t>
      </w:r>
      <w:r w:rsidR="006D280A">
        <w:rPr>
          <w:sz w:val="24"/>
          <w:szCs w:val="24"/>
        </w:rPr>
        <w:t>on following collection of data</w:t>
      </w:r>
      <w:r w:rsidR="00E26C56">
        <w:rPr>
          <w:sz w:val="24"/>
          <w:szCs w:val="24"/>
        </w:rPr>
        <w:t xml:space="preserve"> and should be asked to provide possible explanations for this.</w:t>
      </w:r>
      <w:r w:rsidR="00D663CC">
        <w:rPr>
          <w:sz w:val="24"/>
          <w:szCs w:val="24"/>
        </w:rPr>
        <w:t xml:space="preserve"> </w:t>
      </w:r>
    </w:p>
    <w:p w:rsidR="00271943" w:rsidRDefault="00D663CC" w:rsidP="00271943">
      <w:pPr>
        <w:spacing w:line="240" w:lineRule="auto"/>
        <w:jc w:val="both"/>
        <w:rPr>
          <w:b/>
          <w:i/>
          <w:sz w:val="24"/>
          <w:szCs w:val="24"/>
        </w:rPr>
      </w:pPr>
      <w:r w:rsidRPr="00D663CC">
        <w:rPr>
          <w:b/>
          <w:i/>
          <w:sz w:val="24"/>
          <w:szCs w:val="24"/>
        </w:rPr>
        <w:lastRenderedPageBreak/>
        <w:t>A Model for Damping</w:t>
      </w:r>
      <w:r w:rsidR="00750921" w:rsidRPr="00D663CC">
        <w:rPr>
          <w:b/>
          <w:i/>
          <w:sz w:val="24"/>
          <w:szCs w:val="24"/>
        </w:rPr>
        <w:t xml:space="preserve"> </w:t>
      </w:r>
    </w:p>
    <w:p w:rsidR="00D663CC" w:rsidRDefault="00D663CC" w:rsidP="00C721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 the previous section a variety of reasons were presented for the loss of energy during the damping process.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Although the forces involved in damping are quite complex, there is a </w:t>
      </w:r>
      <w:r w:rsidRPr="0075425A">
        <w:rPr>
          <w:i/>
          <w:sz w:val="24"/>
          <w:szCs w:val="24"/>
        </w:rPr>
        <w:t>linear drag model</w:t>
      </w:r>
      <w:r>
        <w:rPr>
          <w:sz w:val="24"/>
          <w:szCs w:val="24"/>
        </w:rPr>
        <w:t xml:space="preserve"> that accurately describes a great majority of damped harmonic motions.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This model assumes that the damping force is proportional to, but in a direction opposite to that of the velocity, that is </w:t>
      </w:r>
      <w:r w:rsidRPr="00CD0374">
        <w:rPr>
          <w:i/>
          <w:sz w:val="24"/>
          <w:szCs w:val="24"/>
        </w:rPr>
        <w:t>F = -</w:t>
      </w:r>
      <w:proofErr w:type="spellStart"/>
      <w:proofErr w:type="gramStart"/>
      <w:r w:rsidRPr="00CD0374">
        <w:rPr>
          <w:i/>
          <w:sz w:val="24"/>
          <w:szCs w:val="24"/>
        </w:rPr>
        <w:t>bv</w:t>
      </w:r>
      <w:proofErr w:type="spellEnd"/>
      <w:proofErr w:type="gramEnd"/>
      <w:r w:rsidR="0075425A">
        <w:rPr>
          <w:sz w:val="24"/>
          <w:szCs w:val="24"/>
        </w:rPr>
        <w:t xml:space="preserve">, where </w:t>
      </w:r>
      <w:r w:rsidR="0075425A" w:rsidRPr="0075425A">
        <w:rPr>
          <w:i/>
          <w:sz w:val="24"/>
          <w:szCs w:val="24"/>
        </w:rPr>
        <w:t>b</w:t>
      </w:r>
      <w:r w:rsidR="0075425A">
        <w:rPr>
          <w:sz w:val="24"/>
          <w:szCs w:val="24"/>
        </w:rPr>
        <w:t xml:space="preserve"> is a positive constant</w:t>
      </w:r>
      <w:r w:rsidR="008970CD">
        <w:rPr>
          <w:sz w:val="24"/>
          <w:szCs w:val="24"/>
        </w:rPr>
        <w:t xml:space="preserve"> known as the </w:t>
      </w:r>
      <w:r w:rsidR="008970CD" w:rsidRPr="008970CD">
        <w:rPr>
          <w:i/>
          <w:sz w:val="24"/>
          <w:szCs w:val="24"/>
        </w:rPr>
        <w:t>damping factor</w:t>
      </w:r>
      <w:r w:rsidR="0075425A"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 w:rsidR="00C416CA">
        <w:rPr>
          <w:sz w:val="24"/>
          <w:szCs w:val="24"/>
        </w:rPr>
        <w:t>If we were to apply the linear drag model to</w:t>
      </w:r>
      <w:r w:rsidR="0075425A">
        <w:rPr>
          <w:sz w:val="24"/>
          <w:szCs w:val="24"/>
        </w:rPr>
        <w:t xml:space="preserve"> our oscillating cart</w:t>
      </w:r>
      <w:r w:rsidR="00B07DD6">
        <w:rPr>
          <w:sz w:val="24"/>
          <w:szCs w:val="24"/>
        </w:rPr>
        <w:t xml:space="preserve"> in an attempt to </w:t>
      </w:r>
      <w:r w:rsidR="00B07DD6" w:rsidRPr="00B07DD6">
        <w:rPr>
          <w:i/>
          <w:sz w:val="24"/>
          <w:szCs w:val="24"/>
        </w:rPr>
        <w:t>describe</w:t>
      </w:r>
      <w:r w:rsidR="00B07DD6">
        <w:rPr>
          <w:sz w:val="24"/>
          <w:szCs w:val="24"/>
        </w:rPr>
        <w:t xml:space="preserve"> the motion</w:t>
      </w:r>
      <w:r w:rsidR="00C416CA">
        <w:rPr>
          <w:sz w:val="24"/>
          <w:szCs w:val="24"/>
        </w:rPr>
        <w:t>,</w:t>
      </w:r>
      <w:r w:rsidR="0075425A">
        <w:rPr>
          <w:sz w:val="24"/>
          <w:szCs w:val="24"/>
        </w:rPr>
        <w:t xml:space="preserve"> Newton’s </w:t>
      </w:r>
      <w:r w:rsidR="006D280A">
        <w:rPr>
          <w:sz w:val="24"/>
          <w:szCs w:val="24"/>
        </w:rPr>
        <w:t>Second</w:t>
      </w:r>
      <w:r w:rsidR="0075425A">
        <w:rPr>
          <w:sz w:val="24"/>
          <w:szCs w:val="24"/>
        </w:rPr>
        <w:t xml:space="preserve"> Law of Motion tells us that </w:t>
      </w:r>
      <w:proofErr w:type="spellStart"/>
      <w:r w:rsidR="0075425A" w:rsidRPr="0075425A">
        <w:rPr>
          <w:i/>
          <w:sz w:val="24"/>
          <w:szCs w:val="24"/>
        </w:rPr>
        <w:t>F</w:t>
      </w:r>
      <w:r w:rsidR="0075425A" w:rsidRPr="0075425A">
        <w:rPr>
          <w:i/>
          <w:sz w:val="24"/>
          <w:szCs w:val="24"/>
          <w:vertAlign w:val="subscript"/>
        </w:rPr>
        <w:t>net</w:t>
      </w:r>
      <w:proofErr w:type="spellEnd"/>
      <w:r w:rsidR="0075425A" w:rsidRPr="0075425A">
        <w:rPr>
          <w:i/>
          <w:sz w:val="24"/>
          <w:szCs w:val="24"/>
        </w:rPr>
        <w:t xml:space="preserve"> = -</w:t>
      </w:r>
      <w:proofErr w:type="spellStart"/>
      <w:r w:rsidR="0075425A" w:rsidRPr="0075425A">
        <w:rPr>
          <w:i/>
          <w:sz w:val="24"/>
          <w:szCs w:val="24"/>
        </w:rPr>
        <w:t>kx</w:t>
      </w:r>
      <w:proofErr w:type="spellEnd"/>
      <w:r w:rsidR="0075425A" w:rsidRPr="0075425A">
        <w:rPr>
          <w:i/>
          <w:sz w:val="24"/>
          <w:szCs w:val="24"/>
        </w:rPr>
        <w:t xml:space="preserve"> </w:t>
      </w:r>
      <w:r w:rsidR="0075425A">
        <w:rPr>
          <w:i/>
          <w:sz w:val="24"/>
          <w:szCs w:val="24"/>
        </w:rPr>
        <w:t xml:space="preserve">- </w:t>
      </w:r>
      <w:proofErr w:type="spellStart"/>
      <w:r w:rsidR="0075425A" w:rsidRPr="0075425A">
        <w:rPr>
          <w:i/>
          <w:sz w:val="24"/>
          <w:szCs w:val="24"/>
        </w:rPr>
        <w:t>bv</w:t>
      </w:r>
      <w:proofErr w:type="spellEnd"/>
      <w:r w:rsidR="0075425A" w:rsidRPr="0075425A">
        <w:rPr>
          <w:i/>
          <w:sz w:val="24"/>
          <w:szCs w:val="24"/>
        </w:rPr>
        <w:t xml:space="preserve"> = ma</w:t>
      </w:r>
      <w:r w:rsidR="006A2059">
        <w:rPr>
          <w:sz w:val="24"/>
          <w:szCs w:val="24"/>
        </w:rPr>
        <w:t xml:space="preserve">, where </w:t>
      </w:r>
      <w:r w:rsidR="006A2059" w:rsidRPr="006A2059">
        <w:rPr>
          <w:i/>
          <w:sz w:val="24"/>
          <w:szCs w:val="24"/>
        </w:rPr>
        <w:t>k</w:t>
      </w:r>
      <w:r w:rsidR="006A2059">
        <w:rPr>
          <w:sz w:val="24"/>
          <w:szCs w:val="24"/>
        </w:rPr>
        <w:t xml:space="preserve"> is the effective spring constant </w:t>
      </w:r>
      <w:r w:rsidR="006A2059" w:rsidRPr="006A2059">
        <w:rPr>
          <w:i/>
          <w:sz w:val="24"/>
          <w:szCs w:val="24"/>
        </w:rPr>
        <w:t>k</w:t>
      </w:r>
      <w:r w:rsidR="006A2059" w:rsidRPr="006A2059">
        <w:rPr>
          <w:i/>
          <w:sz w:val="24"/>
          <w:szCs w:val="24"/>
          <w:vertAlign w:val="subscript"/>
        </w:rPr>
        <w:t>A</w:t>
      </w:r>
      <w:r w:rsidR="006A2059">
        <w:rPr>
          <w:sz w:val="24"/>
          <w:szCs w:val="24"/>
        </w:rPr>
        <w:t xml:space="preserve"> + </w:t>
      </w:r>
      <w:r w:rsidR="006A2059" w:rsidRPr="006A2059">
        <w:rPr>
          <w:i/>
          <w:sz w:val="24"/>
          <w:szCs w:val="24"/>
        </w:rPr>
        <w:t>k</w:t>
      </w:r>
      <w:r w:rsidR="006A2059" w:rsidRPr="006A2059">
        <w:rPr>
          <w:i/>
          <w:sz w:val="24"/>
          <w:szCs w:val="24"/>
          <w:vertAlign w:val="subscript"/>
        </w:rPr>
        <w:t>B</w:t>
      </w:r>
      <w:r w:rsidR="006A2059">
        <w:rPr>
          <w:sz w:val="24"/>
          <w:szCs w:val="24"/>
        </w:rPr>
        <w:t>. This</w:t>
      </w:r>
      <w:r w:rsidR="0075425A" w:rsidRPr="0075425A">
        <w:rPr>
          <w:sz w:val="24"/>
          <w:szCs w:val="24"/>
        </w:rPr>
        <w:t xml:space="preserve"> can be rewritten as a second-order differential equation as follows:</w:t>
      </w:r>
    </w:p>
    <w:p w:rsidR="0075425A" w:rsidRDefault="006A2059" w:rsidP="006A2059">
      <w:pPr>
        <w:spacing w:line="240" w:lineRule="auto"/>
        <w:jc w:val="center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m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dt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</w:rPr>
            <m:t>+ b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dx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dt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+ kx=0</m:t>
          </m:r>
        </m:oMath>
      </m:oMathPara>
    </w:p>
    <w:p w:rsidR="00CD0374" w:rsidRDefault="00CD0374" w:rsidP="00C721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solution to this differential equation, </w:t>
      </w:r>
      <w:r w:rsidRPr="00547CDA">
        <w:rPr>
          <w:b/>
          <w:i/>
          <w:sz w:val="24"/>
          <w:szCs w:val="24"/>
        </w:rPr>
        <w:t>where b is small</w:t>
      </w:r>
      <w:r>
        <w:rPr>
          <w:sz w:val="24"/>
          <w:szCs w:val="24"/>
        </w:rPr>
        <w:t>, is given by</w:t>
      </w:r>
    </w:p>
    <w:p w:rsidR="00CD0374" w:rsidRDefault="00CD0374" w:rsidP="00547CDA">
      <w:pPr>
        <w:spacing w:line="240" w:lineRule="auto"/>
        <w:jc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x=A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bt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2m</m:t>
                </m:r>
              </m:den>
            </m:f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cos⁡</m:t>
        </m:r>
        <m:r>
          <w:rPr>
            <w:rFonts w:ascii="Cambria Math" w:hAnsi="Cambria Math"/>
            <w:sz w:val="24"/>
            <w:szCs w:val="24"/>
          </w:rPr>
          <m:t>(ωt+δ)</m:t>
        </m:r>
      </m:oMath>
      <w:r w:rsidR="00547CDA">
        <w:rPr>
          <w:sz w:val="24"/>
          <w:szCs w:val="24"/>
        </w:rPr>
        <w:t>,</w:t>
      </w:r>
    </w:p>
    <w:p w:rsidR="00547CDA" w:rsidRDefault="00547CDA" w:rsidP="00C72117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where</w:t>
      </w:r>
      <w:proofErr w:type="gramEnd"/>
      <w:r w:rsidR="00101908">
        <w:rPr>
          <w:sz w:val="24"/>
          <w:szCs w:val="24"/>
        </w:rPr>
        <w:t xml:space="preserve"> </w:t>
      </w:r>
      <w:r w:rsidR="00101908" w:rsidRPr="00101908">
        <w:rPr>
          <w:i/>
          <w:sz w:val="24"/>
          <w:szCs w:val="24"/>
        </w:rPr>
        <w:t>A</w:t>
      </w:r>
      <w:r w:rsidR="00101908">
        <w:rPr>
          <w:sz w:val="24"/>
          <w:szCs w:val="24"/>
        </w:rPr>
        <w:t xml:space="preserve"> is the </w:t>
      </w:r>
      <w:r w:rsidR="00101908" w:rsidRPr="00A63720">
        <w:rPr>
          <w:i/>
          <w:sz w:val="24"/>
          <w:szCs w:val="24"/>
        </w:rPr>
        <w:t>initial amplitude</w:t>
      </w:r>
      <w:r w:rsidR="00101908">
        <w:rPr>
          <w:sz w:val="24"/>
          <w:szCs w:val="24"/>
        </w:rPr>
        <w:t>,</w:t>
      </w:r>
      <w:r w:rsidR="001C4392">
        <w:rPr>
          <w:sz w:val="24"/>
          <w:szCs w:val="24"/>
        </w:rPr>
        <w:t xml:space="preserve"> and </w:t>
      </w:r>
      <m:oMath>
        <m:r>
          <w:rPr>
            <w:rFonts w:ascii="Cambria Math" w:hAnsi="Cambria Math"/>
            <w:sz w:val="24"/>
            <w:szCs w:val="24"/>
          </w:rPr>
          <m:t>δ</m:t>
        </m:r>
      </m:oMath>
      <w:r w:rsidR="001C4392">
        <w:rPr>
          <w:sz w:val="24"/>
          <w:szCs w:val="24"/>
        </w:rPr>
        <w:t xml:space="preserve"> is the </w:t>
      </w:r>
      <w:r w:rsidR="001C4392" w:rsidRPr="00A63720">
        <w:rPr>
          <w:i/>
          <w:sz w:val="24"/>
          <w:szCs w:val="24"/>
        </w:rPr>
        <w:t>phase constant</w:t>
      </w:r>
      <w:r w:rsidR="001C4392"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 w:rsidR="001C4392">
        <w:rPr>
          <w:sz w:val="24"/>
          <w:szCs w:val="24"/>
        </w:rPr>
        <w:t>The phase constant can be increased or decreased by any integral multiple of 2π (or 360°), and the motion will be described equally well.</w:t>
      </w:r>
      <w:r w:rsidR="00C72117">
        <w:rPr>
          <w:sz w:val="24"/>
          <w:szCs w:val="24"/>
        </w:rPr>
        <w:t xml:space="preserve"> </w:t>
      </w:r>
      <w:r w:rsidR="001C4392">
        <w:rPr>
          <w:sz w:val="24"/>
          <w:szCs w:val="24"/>
        </w:rPr>
        <w:t>T</w:t>
      </w:r>
      <w:r w:rsidR="00101908">
        <w:rPr>
          <w:sz w:val="24"/>
          <w:szCs w:val="24"/>
        </w:rPr>
        <w:t xml:space="preserve">he angular frequency </w:t>
      </w:r>
      <w:r w:rsidR="00101908" w:rsidRPr="00101908">
        <w:rPr>
          <w:i/>
          <w:sz w:val="24"/>
          <w:szCs w:val="24"/>
        </w:rPr>
        <w:t>ω</w:t>
      </w:r>
      <w:r w:rsidR="00101908">
        <w:rPr>
          <w:sz w:val="24"/>
          <w:szCs w:val="24"/>
        </w:rPr>
        <w:t xml:space="preserve"> is given by</w:t>
      </w:r>
    </w:p>
    <w:p w:rsidR="00547CDA" w:rsidRDefault="00547CDA" w:rsidP="00547CDA">
      <w:pPr>
        <w:spacing w:line="240" w:lineRule="auto"/>
        <w:jc w:val="center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ω=2πf=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2π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= 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b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2m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rad>
        </m:oMath>
      </m:oMathPara>
    </w:p>
    <w:p w:rsidR="00495E67" w:rsidRDefault="00495E67" w:rsidP="00C721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r w:rsidRPr="001C4392">
        <w:rPr>
          <w:i/>
          <w:sz w:val="24"/>
          <w:szCs w:val="24"/>
        </w:rPr>
        <w:t>f</w:t>
      </w:r>
      <w:r>
        <w:rPr>
          <w:sz w:val="24"/>
          <w:szCs w:val="24"/>
        </w:rPr>
        <w:t xml:space="preserve"> is the frequency and </w:t>
      </w:r>
      <w:r w:rsidRPr="001C4392">
        <w:rPr>
          <w:i/>
          <w:sz w:val="24"/>
          <w:szCs w:val="24"/>
        </w:rPr>
        <w:t>T</w:t>
      </w:r>
      <w:r>
        <w:rPr>
          <w:sz w:val="24"/>
          <w:szCs w:val="24"/>
        </w:rPr>
        <w:t xml:space="preserve"> is the period for the oscillations.</w:t>
      </w:r>
    </w:p>
    <w:p w:rsidR="00826778" w:rsidRDefault="00101908" w:rsidP="00C721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If there were no damping (</w:t>
      </w:r>
      <w:r w:rsidRPr="00101908">
        <w:rPr>
          <w:i/>
          <w:sz w:val="24"/>
          <w:szCs w:val="24"/>
        </w:rPr>
        <w:t>b</w:t>
      </w:r>
      <w:r>
        <w:rPr>
          <w:sz w:val="24"/>
          <w:szCs w:val="24"/>
        </w:rPr>
        <w:t xml:space="preserve"> = 0), then the amplitude would remain constant and the angular frequency would </w:t>
      </w:r>
      <w:proofErr w:type="gramStart"/>
      <w:r>
        <w:rPr>
          <w:sz w:val="24"/>
          <w:szCs w:val="24"/>
        </w:rPr>
        <w:t xml:space="preserve">be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w:proofErr w:type="gramEnd"/>
          </m:deg>
          <m:e>
            <m:r>
              <w:rPr>
                <w:rFonts w:ascii="Cambria Math" w:hAnsi="Cambria Math"/>
                <w:sz w:val="24"/>
                <w:szCs w:val="24"/>
              </w:rPr>
              <m:t>k/m</m:t>
            </m:r>
          </m:e>
        </m:rad>
      </m:oMath>
      <w:r>
        <w:rPr>
          <w:sz w:val="24"/>
          <w:szCs w:val="24"/>
        </w:rPr>
        <w:t xml:space="preserve"> , which is the angular frequency for an </w:t>
      </w:r>
      <w:proofErr w:type="spellStart"/>
      <w:r>
        <w:rPr>
          <w:sz w:val="24"/>
          <w:szCs w:val="24"/>
        </w:rPr>
        <w:t>undamped</w:t>
      </w:r>
      <w:proofErr w:type="spellEnd"/>
      <w:r>
        <w:rPr>
          <w:sz w:val="24"/>
          <w:szCs w:val="24"/>
        </w:rPr>
        <w:t xml:space="preserve"> oscillator.</w:t>
      </w:r>
      <w:r w:rsidR="00C72117">
        <w:rPr>
          <w:sz w:val="24"/>
          <w:szCs w:val="24"/>
        </w:rPr>
        <w:t xml:space="preserve"> </w:t>
      </w:r>
      <w:r w:rsidR="0023413D">
        <w:rPr>
          <w:sz w:val="24"/>
          <w:szCs w:val="24"/>
        </w:rPr>
        <w:t>When damping is present (</w:t>
      </w:r>
      <w:r w:rsidR="0023413D" w:rsidRPr="0023413D">
        <w:rPr>
          <w:i/>
          <w:sz w:val="24"/>
          <w:szCs w:val="24"/>
        </w:rPr>
        <w:t>b</w:t>
      </w:r>
      <w:r w:rsidR="0023413D">
        <w:rPr>
          <w:sz w:val="24"/>
          <w:szCs w:val="24"/>
        </w:rPr>
        <w:t xml:space="preserve"> &gt; 0), then ω is less than that for the </w:t>
      </w:r>
      <w:proofErr w:type="spellStart"/>
      <w:r w:rsidR="0023413D">
        <w:rPr>
          <w:sz w:val="24"/>
          <w:szCs w:val="24"/>
        </w:rPr>
        <w:t>undamped</w:t>
      </w:r>
      <w:proofErr w:type="spellEnd"/>
      <w:r w:rsidR="0023413D">
        <w:rPr>
          <w:sz w:val="24"/>
          <w:szCs w:val="24"/>
        </w:rPr>
        <w:t xml:space="preserve"> oscillator.</w:t>
      </w:r>
      <w:r w:rsidR="00C72117">
        <w:rPr>
          <w:sz w:val="24"/>
          <w:szCs w:val="24"/>
        </w:rPr>
        <w:t xml:space="preserve"> </w:t>
      </w:r>
    </w:p>
    <w:p w:rsidR="00A63720" w:rsidRDefault="004F059D" w:rsidP="00C721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See Figure 4 to aid in visualizing the following discussion.</w:t>
      </w:r>
      <w:r w:rsidR="00C72117">
        <w:rPr>
          <w:sz w:val="24"/>
          <w:szCs w:val="24"/>
        </w:rPr>
        <w:t xml:space="preserve"> </w:t>
      </w:r>
      <w:r w:rsidR="00143893">
        <w:rPr>
          <w:sz w:val="24"/>
          <w:szCs w:val="24"/>
        </w:rPr>
        <w:t>The exponential term in the solution tells us that the amplitude of the oscillation gradually decreases</w:t>
      </w:r>
      <w:r w:rsidR="00A63720">
        <w:rPr>
          <w:sz w:val="24"/>
          <w:szCs w:val="24"/>
        </w:rPr>
        <w:t>,</w:t>
      </w:r>
      <w:r w:rsidR="00143893">
        <w:rPr>
          <w:sz w:val="24"/>
          <w:szCs w:val="24"/>
        </w:rPr>
        <w:t xml:space="preserve"> approaching zero as time progresses.</w:t>
      </w:r>
      <w:r w:rsidR="00C72117">
        <w:rPr>
          <w:sz w:val="24"/>
          <w:szCs w:val="24"/>
        </w:rPr>
        <w:t xml:space="preserve"> </w:t>
      </w:r>
      <w:r w:rsidR="00242829">
        <w:rPr>
          <w:sz w:val="24"/>
          <w:szCs w:val="24"/>
        </w:rPr>
        <w:t xml:space="preserve">This is shown by </w:t>
      </w:r>
      <w:proofErr w:type="gramStart"/>
      <w:r w:rsidR="00242829">
        <w:rPr>
          <w:sz w:val="24"/>
          <w:szCs w:val="24"/>
        </w:rPr>
        <w:t>the</w:t>
      </w:r>
      <w:r w:rsidR="004B0564">
        <w:rPr>
          <w:sz w:val="24"/>
          <w:szCs w:val="24"/>
        </w:rPr>
        <w:t xml:space="preserve"> envelop</w:t>
      </w:r>
      <w:proofErr w:type="gramEnd"/>
      <w:r w:rsidR="004B0564">
        <w:rPr>
          <w:sz w:val="24"/>
          <w:szCs w:val="24"/>
        </w:rPr>
        <w:t xml:space="preserve"> of</w:t>
      </w:r>
      <w:r w:rsidR="00242829">
        <w:rPr>
          <w:sz w:val="24"/>
          <w:szCs w:val="24"/>
        </w:rPr>
        <w:t xml:space="preserve"> red dashed lines in Figure 4.</w:t>
      </w:r>
      <w:r w:rsidR="00C72117">
        <w:rPr>
          <w:sz w:val="24"/>
          <w:szCs w:val="24"/>
        </w:rPr>
        <w:t xml:space="preserve"> </w:t>
      </w:r>
      <w:r w:rsidR="00940A93">
        <w:rPr>
          <w:sz w:val="24"/>
          <w:szCs w:val="24"/>
        </w:rPr>
        <w:t>The amount of time</w:t>
      </w:r>
      <w:r w:rsidR="00CA71E2">
        <w:rPr>
          <w:sz w:val="24"/>
          <w:szCs w:val="24"/>
        </w:rPr>
        <w:t xml:space="preserve"> </w:t>
      </w:r>
      <w:r w:rsidR="00CA71E2" w:rsidRPr="00CA71E2">
        <w:rPr>
          <w:i/>
          <w:sz w:val="24"/>
          <w:szCs w:val="24"/>
        </w:rPr>
        <w:t>τ</w:t>
      </w:r>
      <w:r w:rsidR="00940A93">
        <w:rPr>
          <w:sz w:val="24"/>
          <w:szCs w:val="24"/>
        </w:rPr>
        <w:t xml:space="preserve"> required for the amplitude to decrease to 1/e (≈0.37</w:t>
      </w:r>
      <w:r w:rsidR="00826778">
        <w:rPr>
          <w:sz w:val="24"/>
          <w:szCs w:val="24"/>
        </w:rPr>
        <w:t xml:space="preserve"> or 37%</w:t>
      </w:r>
      <w:r w:rsidR="00940A93">
        <w:rPr>
          <w:sz w:val="24"/>
          <w:szCs w:val="24"/>
        </w:rPr>
        <w:t xml:space="preserve">) of its original value is known as the </w:t>
      </w:r>
      <w:r w:rsidR="00940A93" w:rsidRPr="00940A93">
        <w:rPr>
          <w:i/>
          <w:sz w:val="24"/>
          <w:szCs w:val="24"/>
        </w:rPr>
        <w:t>mean lifetime</w:t>
      </w:r>
      <w:r w:rsidR="00940A93">
        <w:rPr>
          <w:sz w:val="24"/>
          <w:szCs w:val="24"/>
        </w:rPr>
        <w:t xml:space="preserve"> of the oscillation.</w:t>
      </w:r>
      <w:r w:rsidR="00C72117">
        <w:rPr>
          <w:sz w:val="24"/>
          <w:szCs w:val="24"/>
        </w:rPr>
        <w:t xml:space="preserve"> </w:t>
      </w:r>
      <w:r w:rsidR="00CA71E2">
        <w:rPr>
          <w:sz w:val="24"/>
          <w:szCs w:val="24"/>
        </w:rPr>
        <w:t xml:space="preserve">Since the amplitude factor of the solution is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bt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2m</m:t>
                </m:r>
              </m:den>
            </m:f>
          </m:sup>
        </m:sSup>
      </m:oMath>
      <w:r w:rsidR="00CA71E2">
        <w:rPr>
          <w:sz w:val="24"/>
          <w:szCs w:val="24"/>
        </w:rPr>
        <w:t xml:space="preserve"> , then </w:t>
      </w:r>
      <w:r w:rsidR="00CA71E2" w:rsidRPr="004F059D">
        <w:rPr>
          <w:i/>
          <w:sz w:val="24"/>
          <w:szCs w:val="24"/>
        </w:rPr>
        <w:t>τ</w:t>
      </w:r>
      <w:r w:rsidR="00CA71E2">
        <w:rPr>
          <w:sz w:val="24"/>
          <w:szCs w:val="24"/>
        </w:rPr>
        <w:t xml:space="preserve"> = 2</w:t>
      </w:r>
      <w:r w:rsidR="00CA71E2" w:rsidRPr="00CA71E2">
        <w:rPr>
          <w:i/>
          <w:sz w:val="24"/>
          <w:szCs w:val="24"/>
        </w:rPr>
        <w:t>m</w:t>
      </w:r>
      <w:r w:rsidR="00CA71E2">
        <w:rPr>
          <w:sz w:val="24"/>
          <w:szCs w:val="24"/>
        </w:rPr>
        <w:t>/</w:t>
      </w:r>
      <w:r w:rsidR="00CA71E2" w:rsidRPr="00CA71E2">
        <w:rPr>
          <w:i/>
          <w:sz w:val="24"/>
          <w:szCs w:val="24"/>
        </w:rPr>
        <w:t>b</w:t>
      </w:r>
      <w:r w:rsidR="00CA71E2"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Increasing the value of </w:t>
      </w:r>
      <w:r w:rsidRPr="004F059D">
        <w:rPr>
          <w:i/>
          <w:sz w:val="24"/>
          <w:szCs w:val="24"/>
        </w:rPr>
        <w:t>b</w:t>
      </w:r>
      <w:r>
        <w:rPr>
          <w:sz w:val="24"/>
          <w:szCs w:val="24"/>
        </w:rPr>
        <w:t xml:space="preserve"> will result in a shorter mean lifetime, while decreasing </w:t>
      </w:r>
      <w:r w:rsidRPr="004F059D">
        <w:rPr>
          <w:i/>
          <w:sz w:val="24"/>
          <w:szCs w:val="24"/>
        </w:rPr>
        <w:t>b</w:t>
      </w:r>
      <w:r>
        <w:rPr>
          <w:sz w:val="24"/>
          <w:szCs w:val="24"/>
        </w:rPr>
        <w:t xml:space="preserve"> will provide for a longer mean lifetime.</w:t>
      </w:r>
      <w:r w:rsidR="00C72117">
        <w:rPr>
          <w:sz w:val="24"/>
          <w:szCs w:val="24"/>
        </w:rPr>
        <w:t xml:space="preserve"> </w:t>
      </w:r>
      <w:r w:rsidR="001D0F01">
        <w:rPr>
          <w:sz w:val="24"/>
          <w:szCs w:val="24"/>
        </w:rPr>
        <w:t xml:space="preserve">From the defining equation for </w:t>
      </w:r>
      <w:r w:rsidR="001D0F01" w:rsidRPr="00E305DC">
        <w:rPr>
          <w:i/>
          <w:sz w:val="24"/>
          <w:szCs w:val="24"/>
        </w:rPr>
        <w:t>b</w:t>
      </w:r>
      <w:r w:rsidR="001D0F01">
        <w:rPr>
          <w:sz w:val="24"/>
          <w:szCs w:val="24"/>
        </w:rPr>
        <w:t>, it</w:t>
      </w:r>
      <w:r w:rsidR="00AB433D">
        <w:rPr>
          <w:sz w:val="24"/>
          <w:szCs w:val="24"/>
        </w:rPr>
        <w:t xml:space="preserve"> is</w:t>
      </w:r>
      <w:r w:rsidR="001D0F01">
        <w:rPr>
          <w:sz w:val="24"/>
          <w:szCs w:val="24"/>
        </w:rPr>
        <w:t xml:space="preserve"> seen that the units for </w:t>
      </w:r>
      <w:r w:rsidR="001D0F01" w:rsidRPr="00E305DC">
        <w:rPr>
          <w:i/>
          <w:sz w:val="24"/>
          <w:szCs w:val="24"/>
        </w:rPr>
        <w:t>b</w:t>
      </w:r>
      <w:r w:rsidR="001D0F01">
        <w:rPr>
          <w:sz w:val="24"/>
          <w:szCs w:val="24"/>
        </w:rPr>
        <w:t xml:space="preserve"> must be N</w:t>
      </w:r>
      <w:proofErr w:type="gramStart"/>
      <w:r w:rsidR="001D0F01">
        <w:rPr>
          <w:sz w:val="24"/>
          <w:szCs w:val="24"/>
        </w:rPr>
        <w:t>/(</w:t>
      </w:r>
      <w:proofErr w:type="gramEnd"/>
      <w:r w:rsidR="001D0F01">
        <w:rPr>
          <w:sz w:val="24"/>
          <w:szCs w:val="24"/>
        </w:rPr>
        <w:t xml:space="preserve">m/s), or equivalently from </w:t>
      </w:r>
      <w:r w:rsidR="001D0F01" w:rsidRPr="004F059D">
        <w:rPr>
          <w:i/>
          <w:sz w:val="24"/>
          <w:szCs w:val="24"/>
        </w:rPr>
        <w:t>τ</w:t>
      </w:r>
      <w:r w:rsidR="001D0F01">
        <w:rPr>
          <w:sz w:val="24"/>
          <w:szCs w:val="24"/>
        </w:rPr>
        <w:t xml:space="preserve"> = 2</w:t>
      </w:r>
      <w:r w:rsidR="001D0F01" w:rsidRPr="00CA71E2">
        <w:rPr>
          <w:i/>
          <w:sz w:val="24"/>
          <w:szCs w:val="24"/>
        </w:rPr>
        <w:t>m</w:t>
      </w:r>
      <w:r w:rsidR="001D0F01">
        <w:rPr>
          <w:sz w:val="24"/>
          <w:szCs w:val="24"/>
        </w:rPr>
        <w:t>/</w:t>
      </w:r>
      <w:r w:rsidR="001D0F01" w:rsidRPr="00CA71E2">
        <w:rPr>
          <w:i/>
          <w:sz w:val="24"/>
          <w:szCs w:val="24"/>
        </w:rPr>
        <w:t>b</w:t>
      </w:r>
      <w:r w:rsidR="001D0F01">
        <w:rPr>
          <w:sz w:val="24"/>
          <w:szCs w:val="24"/>
        </w:rPr>
        <w:t xml:space="preserve">, the units of </w:t>
      </w:r>
      <w:r w:rsidR="001D0F01" w:rsidRPr="00E305DC">
        <w:rPr>
          <w:i/>
          <w:sz w:val="24"/>
          <w:szCs w:val="24"/>
        </w:rPr>
        <w:t>b</w:t>
      </w:r>
      <w:r w:rsidR="001D0F01">
        <w:rPr>
          <w:sz w:val="24"/>
          <w:szCs w:val="24"/>
        </w:rPr>
        <w:t xml:space="preserve"> are simply kg/s.</w:t>
      </w:r>
      <w:r w:rsidR="00C72117">
        <w:rPr>
          <w:sz w:val="24"/>
          <w:szCs w:val="24"/>
        </w:rPr>
        <w:t xml:space="preserve"> </w:t>
      </w:r>
      <w:r w:rsidR="00E305DC">
        <w:rPr>
          <w:sz w:val="24"/>
          <w:szCs w:val="24"/>
        </w:rPr>
        <w:t>Thus the argument –</w:t>
      </w:r>
      <w:proofErr w:type="spellStart"/>
      <w:r w:rsidR="00E305DC" w:rsidRPr="00E305DC">
        <w:rPr>
          <w:i/>
          <w:sz w:val="24"/>
          <w:szCs w:val="24"/>
        </w:rPr>
        <w:t>bt</w:t>
      </w:r>
      <w:proofErr w:type="spellEnd"/>
      <w:r w:rsidR="00E305DC">
        <w:rPr>
          <w:sz w:val="24"/>
          <w:szCs w:val="24"/>
        </w:rPr>
        <w:t>/2</w:t>
      </w:r>
      <w:r w:rsidR="00E305DC" w:rsidRPr="00E305DC">
        <w:rPr>
          <w:i/>
          <w:sz w:val="24"/>
          <w:szCs w:val="24"/>
        </w:rPr>
        <w:t>m</w:t>
      </w:r>
      <w:r w:rsidR="00E305DC">
        <w:rPr>
          <w:sz w:val="24"/>
          <w:szCs w:val="24"/>
        </w:rPr>
        <w:t xml:space="preserve"> of the exponential function is a pure number without units, as it should be.</w:t>
      </w:r>
    </w:p>
    <w:p w:rsidR="00242829" w:rsidRPr="001D0F01" w:rsidRDefault="00242829" w:rsidP="00C721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Any phenomenon that decays exponentially over time will decay to 37% of its initial value after one average lifetime </w:t>
      </w:r>
      <w:r w:rsidRPr="004F059D">
        <w:rPr>
          <w:i/>
          <w:sz w:val="24"/>
          <w:szCs w:val="24"/>
        </w:rPr>
        <w:t>τ</w:t>
      </w:r>
      <w:r>
        <w:rPr>
          <w:sz w:val="24"/>
          <w:szCs w:val="24"/>
        </w:rPr>
        <w:t xml:space="preserve"> has transpired.</w:t>
      </w:r>
      <w:r w:rsidR="00C72117">
        <w:rPr>
          <w:sz w:val="24"/>
          <w:szCs w:val="24"/>
        </w:rPr>
        <w:t xml:space="preserve"> </w:t>
      </w:r>
      <w:r w:rsidR="00065130">
        <w:rPr>
          <w:sz w:val="24"/>
          <w:szCs w:val="24"/>
        </w:rPr>
        <w:t>This</w:t>
      </w:r>
      <w:r w:rsidR="00FF1206">
        <w:rPr>
          <w:sz w:val="24"/>
          <w:szCs w:val="24"/>
        </w:rPr>
        <w:t xml:space="preserve"> occurs in a large variety of systems in the wo</w:t>
      </w:r>
      <w:r w:rsidR="001F649B">
        <w:rPr>
          <w:sz w:val="24"/>
          <w:szCs w:val="24"/>
        </w:rPr>
        <w:t xml:space="preserve">rld of science and engineering </w:t>
      </w:r>
      <w:r w:rsidR="00FF1206">
        <w:rPr>
          <w:sz w:val="24"/>
          <w:szCs w:val="24"/>
        </w:rPr>
        <w:t>and is something that physics students should know and understand well.</w:t>
      </w:r>
    </w:p>
    <w:p w:rsidR="00826778" w:rsidRDefault="007E5B43" w:rsidP="00826778">
      <w:pPr>
        <w:keepNext/>
        <w:spacing w:line="240" w:lineRule="auto"/>
        <w:jc w:val="center"/>
      </w:pPr>
      <w:r>
        <w:rPr>
          <w:noProof/>
        </w:rPr>
        <w:drawing>
          <wp:inline distT="0" distB="0" distL="0" distR="0">
            <wp:extent cx="3600450" cy="229868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969" cy="2300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778" w:rsidRDefault="00826778" w:rsidP="00826778">
      <w:pPr>
        <w:keepNext/>
        <w:spacing w:line="240" w:lineRule="auto"/>
        <w:jc w:val="center"/>
        <w:rPr>
          <w:i/>
        </w:rPr>
      </w:pPr>
      <w:r w:rsidRPr="00826778">
        <w:rPr>
          <w:i/>
        </w:rPr>
        <w:t>Figure 4</w:t>
      </w:r>
    </w:p>
    <w:p w:rsidR="008206E9" w:rsidRDefault="008206E9" w:rsidP="008206E9">
      <w:pPr>
        <w:keepNext/>
        <w:spacing w:line="240" w:lineRule="auto"/>
        <w:jc w:val="both"/>
        <w:rPr>
          <w:b/>
          <w:i/>
          <w:sz w:val="24"/>
          <w:szCs w:val="24"/>
        </w:rPr>
      </w:pPr>
      <w:r w:rsidRPr="008206E9">
        <w:rPr>
          <w:b/>
          <w:i/>
          <w:sz w:val="24"/>
          <w:szCs w:val="24"/>
        </w:rPr>
        <w:t>Data Collection</w:t>
      </w:r>
    </w:p>
    <w:p w:rsidR="002A67D5" w:rsidRDefault="00A63E8F" w:rsidP="00E3615E">
      <w:pPr>
        <w:keepNext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After setting up the apparatus as described earlier</w:t>
      </w:r>
      <w:r w:rsidR="00A97588">
        <w:rPr>
          <w:sz w:val="24"/>
          <w:szCs w:val="24"/>
        </w:rPr>
        <w:t xml:space="preserve"> and with LabQuest 2 connected to your computer</w:t>
      </w:r>
      <w:r>
        <w:rPr>
          <w:sz w:val="24"/>
          <w:szCs w:val="24"/>
        </w:rPr>
        <w:t>, you can begin thinking about how to collect the data.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With the file </w:t>
      </w:r>
      <w:r w:rsidRPr="008F6E06">
        <w:rPr>
          <w:i/>
          <w:sz w:val="24"/>
          <w:szCs w:val="24"/>
        </w:rPr>
        <w:t>Oscillating Cart Template.cmbl</w:t>
      </w:r>
      <w:r>
        <w:rPr>
          <w:sz w:val="24"/>
          <w:szCs w:val="24"/>
        </w:rPr>
        <w:t xml:space="preserve"> opened on your computer</w:t>
      </w:r>
      <w:r w:rsidR="0062473A">
        <w:rPr>
          <w:sz w:val="24"/>
          <w:szCs w:val="24"/>
        </w:rPr>
        <w:t>,</w:t>
      </w:r>
      <w:r>
        <w:rPr>
          <w:sz w:val="24"/>
          <w:szCs w:val="24"/>
        </w:rPr>
        <w:t xml:space="preserve"> the first thing you should do is make sure to record the mass of the cart and the spring constants in the </w:t>
      </w:r>
      <w:r w:rsidR="00A97588">
        <w:rPr>
          <w:sz w:val="24"/>
          <w:szCs w:val="24"/>
        </w:rPr>
        <w:t>parameter controls on the left side of the screen.</w:t>
      </w:r>
      <w:r w:rsidR="00C72117">
        <w:rPr>
          <w:sz w:val="24"/>
          <w:szCs w:val="24"/>
        </w:rPr>
        <w:t xml:space="preserve"> </w:t>
      </w:r>
      <w:r w:rsidR="00A97588">
        <w:rPr>
          <w:sz w:val="24"/>
          <w:szCs w:val="24"/>
        </w:rPr>
        <w:t xml:space="preserve">If they are significantly different than the default values shown, you can select </w:t>
      </w:r>
      <w:r w:rsidR="00A97588" w:rsidRPr="00A97588">
        <w:rPr>
          <w:i/>
          <w:sz w:val="24"/>
          <w:szCs w:val="24"/>
        </w:rPr>
        <w:t>Data/User Parameters</w:t>
      </w:r>
      <w:r w:rsidR="00A97588">
        <w:rPr>
          <w:sz w:val="24"/>
          <w:szCs w:val="24"/>
        </w:rPr>
        <w:t xml:space="preserve"> from the Logger</w:t>
      </w:r>
      <w:r w:rsidR="00C72117" w:rsidRPr="00C72117">
        <w:rPr>
          <w:i/>
          <w:sz w:val="24"/>
          <w:szCs w:val="24"/>
        </w:rPr>
        <w:t xml:space="preserve"> Pro</w:t>
      </w:r>
      <w:r w:rsidR="00A97588">
        <w:rPr>
          <w:sz w:val="24"/>
          <w:szCs w:val="24"/>
        </w:rPr>
        <w:t xml:space="preserve"> main menu</w:t>
      </w:r>
      <w:r w:rsidR="00F811E9">
        <w:rPr>
          <w:sz w:val="24"/>
          <w:szCs w:val="24"/>
        </w:rPr>
        <w:t xml:space="preserve"> and enter the new values directly</w:t>
      </w:r>
      <w:r w:rsidR="00A97588">
        <w:rPr>
          <w:sz w:val="24"/>
          <w:szCs w:val="24"/>
        </w:rPr>
        <w:t xml:space="preserve"> rather than use the up and down arrow buttons on the parameter controls</w:t>
      </w:r>
      <w:r w:rsidR="00FA2DAE">
        <w:rPr>
          <w:sz w:val="24"/>
          <w:szCs w:val="24"/>
        </w:rPr>
        <w:t xml:space="preserve"> to change the parameter values</w:t>
      </w:r>
      <w:r w:rsidR="00A97588">
        <w:rPr>
          <w:sz w:val="24"/>
          <w:szCs w:val="24"/>
        </w:rPr>
        <w:t>.</w:t>
      </w:r>
    </w:p>
    <w:p w:rsidR="008206E9" w:rsidRPr="008206E9" w:rsidRDefault="002A67D5" w:rsidP="00C72117">
      <w:pPr>
        <w:keepNext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Next you should check that all of the sensors are set-up correctly.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Select </w:t>
      </w:r>
      <w:r w:rsidRPr="002A67D5">
        <w:rPr>
          <w:i/>
          <w:sz w:val="24"/>
          <w:szCs w:val="24"/>
        </w:rPr>
        <w:t xml:space="preserve">Experiment/Set </w:t>
      </w:r>
      <w:proofErr w:type="gramStart"/>
      <w:r w:rsidRPr="002A67D5">
        <w:rPr>
          <w:i/>
          <w:sz w:val="24"/>
          <w:szCs w:val="24"/>
        </w:rPr>
        <w:t>Up</w:t>
      </w:r>
      <w:proofErr w:type="gramEnd"/>
      <w:r w:rsidRPr="002A67D5">
        <w:rPr>
          <w:i/>
          <w:sz w:val="24"/>
          <w:szCs w:val="24"/>
        </w:rPr>
        <w:t xml:space="preserve"> Sensors/Show All Sensors</w:t>
      </w:r>
      <w:r>
        <w:rPr>
          <w:sz w:val="24"/>
          <w:szCs w:val="24"/>
        </w:rPr>
        <w:t xml:space="preserve"> from the Logger </w:t>
      </w:r>
      <w:r w:rsidR="00C72117" w:rsidRPr="00C72117">
        <w:rPr>
          <w:i/>
          <w:sz w:val="24"/>
          <w:szCs w:val="24"/>
        </w:rPr>
        <w:t>Pro</w:t>
      </w:r>
      <w:r>
        <w:rPr>
          <w:sz w:val="24"/>
          <w:szCs w:val="24"/>
        </w:rPr>
        <w:t xml:space="preserve"> main menu.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>Figure 5 shows a portion of the resulting screen.</w:t>
      </w:r>
      <w:r w:rsidR="00C72117">
        <w:rPr>
          <w:sz w:val="24"/>
          <w:szCs w:val="24"/>
        </w:rPr>
        <w:t xml:space="preserve"> </w:t>
      </w:r>
      <w:r w:rsidR="006B5E54">
        <w:rPr>
          <w:sz w:val="24"/>
          <w:szCs w:val="24"/>
        </w:rPr>
        <w:t>The cart should now be resting at its equilibrium position.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Click the down-arrow for analog CH1 (the left Dual Range Force Sensor), and make sure to </w:t>
      </w:r>
      <w:r w:rsidRPr="007E1598">
        <w:rPr>
          <w:i/>
          <w:sz w:val="24"/>
          <w:szCs w:val="24"/>
        </w:rPr>
        <w:t>Zero</w:t>
      </w:r>
      <w:r>
        <w:rPr>
          <w:sz w:val="24"/>
          <w:szCs w:val="24"/>
        </w:rPr>
        <w:t xml:space="preserve"> it and that it is set for </w:t>
      </w:r>
      <w:r w:rsidRPr="007E1598">
        <w:rPr>
          <w:i/>
          <w:sz w:val="24"/>
          <w:szCs w:val="24"/>
        </w:rPr>
        <w:t>Reverse</w:t>
      </w:r>
      <w:r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>Analog CH2 should be connected to the Dual-Range Force Sensor on the right—you shoul</w:t>
      </w:r>
      <w:r w:rsidR="007E1598">
        <w:rPr>
          <w:sz w:val="24"/>
          <w:szCs w:val="24"/>
        </w:rPr>
        <w:t xml:space="preserve">d </w:t>
      </w:r>
      <w:r w:rsidR="007E1598" w:rsidRPr="007E1598">
        <w:rPr>
          <w:i/>
          <w:sz w:val="24"/>
          <w:szCs w:val="24"/>
        </w:rPr>
        <w:t>Z</w:t>
      </w:r>
      <w:r w:rsidRPr="007E1598">
        <w:rPr>
          <w:i/>
          <w:sz w:val="24"/>
          <w:szCs w:val="24"/>
        </w:rPr>
        <w:t>ero</w:t>
      </w:r>
      <w:r>
        <w:rPr>
          <w:sz w:val="24"/>
          <w:szCs w:val="24"/>
        </w:rPr>
        <w:t xml:space="preserve"> it, but it should NOT be set to </w:t>
      </w:r>
      <w:proofErr w:type="gramStart"/>
      <w:r w:rsidRPr="007E1598">
        <w:rPr>
          <w:i/>
          <w:sz w:val="24"/>
          <w:szCs w:val="24"/>
        </w:rPr>
        <w:t>Reverse</w:t>
      </w:r>
      <w:proofErr w:type="gramEnd"/>
      <w:r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 w:rsidR="00630101">
        <w:rPr>
          <w:sz w:val="24"/>
          <w:szCs w:val="24"/>
        </w:rPr>
        <w:t xml:space="preserve">DIG1 should be connected to the Motion Encoder, set to </w:t>
      </w:r>
      <w:proofErr w:type="gramStart"/>
      <w:r w:rsidR="00630101" w:rsidRPr="007E1598">
        <w:rPr>
          <w:i/>
          <w:sz w:val="24"/>
          <w:szCs w:val="24"/>
        </w:rPr>
        <w:t>Reverse</w:t>
      </w:r>
      <w:proofErr w:type="gramEnd"/>
      <w:r w:rsidR="00630101">
        <w:rPr>
          <w:sz w:val="24"/>
          <w:szCs w:val="24"/>
        </w:rPr>
        <w:t xml:space="preserve">, and you should </w:t>
      </w:r>
      <w:r w:rsidR="006B5E54">
        <w:rPr>
          <w:sz w:val="24"/>
          <w:szCs w:val="24"/>
        </w:rPr>
        <w:t xml:space="preserve">select </w:t>
      </w:r>
      <w:r w:rsidR="006B5E54" w:rsidRPr="007E1598">
        <w:rPr>
          <w:i/>
          <w:sz w:val="24"/>
          <w:szCs w:val="24"/>
        </w:rPr>
        <w:t>Zero</w:t>
      </w:r>
      <w:r w:rsidR="00630101">
        <w:rPr>
          <w:sz w:val="24"/>
          <w:szCs w:val="24"/>
        </w:rPr>
        <w:t xml:space="preserve"> when the cart is at its equilibrium position.</w:t>
      </w:r>
      <w:r w:rsidR="00C72117">
        <w:rPr>
          <w:sz w:val="24"/>
          <w:szCs w:val="24"/>
        </w:rPr>
        <w:t xml:space="preserve"> </w:t>
      </w:r>
      <w:r w:rsidR="00630101">
        <w:rPr>
          <w:sz w:val="24"/>
          <w:szCs w:val="24"/>
        </w:rPr>
        <w:t>(Make sure that you have turned the Motion Encoder Cart on by pressing the clear power button</w:t>
      </w:r>
      <w:r w:rsidR="007E1598">
        <w:rPr>
          <w:sz w:val="24"/>
          <w:szCs w:val="24"/>
        </w:rPr>
        <w:t xml:space="preserve"> on</w:t>
      </w:r>
      <w:r w:rsidR="00630101">
        <w:rPr>
          <w:sz w:val="24"/>
          <w:szCs w:val="24"/>
        </w:rPr>
        <w:t xml:space="preserve"> the cart </w:t>
      </w:r>
      <w:r w:rsidR="007E1598">
        <w:rPr>
          <w:sz w:val="24"/>
          <w:szCs w:val="24"/>
        </w:rPr>
        <w:t>end</w:t>
      </w:r>
      <w:r w:rsidR="00630101">
        <w:rPr>
          <w:sz w:val="24"/>
          <w:szCs w:val="24"/>
        </w:rPr>
        <w:t>cap!)</w:t>
      </w:r>
      <w:r w:rsidR="00C72117">
        <w:rPr>
          <w:sz w:val="24"/>
          <w:szCs w:val="24"/>
        </w:rPr>
        <w:t xml:space="preserve"> </w:t>
      </w:r>
      <w:r w:rsidR="00B77FA0">
        <w:rPr>
          <w:sz w:val="24"/>
          <w:szCs w:val="24"/>
        </w:rPr>
        <w:t>Finally, click the down arrow for DIG2, which should be connected to the Photogate.</w:t>
      </w:r>
      <w:r w:rsidR="00C72117">
        <w:rPr>
          <w:sz w:val="24"/>
          <w:szCs w:val="24"/>
        </w:rPr>
        <w:t xml:space="preserve"> </w:t>
      </w:r>
      <w:r w:rsidR="00B77FA0">
        <w:rPr>
          <w:sz w:val="24"/>
          <w:szCs w:val="24"/>
        </w:rPr>
        <w:t xml:space="preserve">It should be set to </w:t>
      </w:r>
      <w:r w:rsidR="007E1598" w:rsidRPr="007E1598">
        <w:rPr>
          <w:i/>
          <w:sz w:val="24"/>
          <w:szCs w:val="24"/>
        </w:rPr>
        <w:t>Pendulum</w:t>
      </w:r>
      <w:r w:rsidR="00B77FA0">
        <w:rPr>
          <w:sz w:val="24"/>
          <w:szCs w:val="24"/>
        </w:rPr>
        <w:t xml:space="preserve"> timing.</w:t>
      </w:r>
      <w:r w:rsidR="00C72117">
        <w:rPr>
          <w:sz w:val="24"/>
          <w:szCs w:val="24"/>
        </w:rPr>
        <w:t xml:space="preserve"> </w:t>
      </w:r>
      <w:r w:rsidR="00B77FA0">
        <w:rPr>
          <w:sz w:val="24"/>
          <w:szCs w:val="24"/>
        </w:rPr>
        <w:t>With the cart at rest at the equilibrium position it should show as being blocked.</w:t>
      </w:r>
      <w:r w:rsidR="00A63E8F">
        <w:rPr>
          <w:i/>
          <w:sz w:val="24"/>
          <w:szCs w:val="24"/>
        </w:rPr>
        <w:t xml:space="preserve"> </w:t>
      </w:r>
    </w:p>
    <w:p w:rsidR="008206E9" w:rsidRDefault="007E5B43" w:rsidP="00E3615E">
      <w:pPr>
        <w:keepNext/>
        <w:spacing w:line="240" w:lineRule="auto"/>
        <w:jc w:val="center"/>
      </w:pPr>
      <w:r>
        <w:rPr>
          <w:noProof/>
        </w:rPr>
        <w:drawing>
          <wp:inline distT="0" distB="0" distL="0" distR="0">
            <wp:extent cx="3329635" cy="1381125"/>
            <wp:effectExtent l="19050" t="0" r="4115" b="0"/>
            <wp:docPr id="4" name="Picture 3" descr="SensorInf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nsorInfo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0931" cy="1389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15E" w:rsidRPr="00C8485E" w:rsidRDefault="00E3615E" w:rsidP="00E3615E">
      <w:pPr>
        <w:keepNext/>
        <w:spacing w:line="240" w:lineRule="auto"/>
        <w:jc w:val="center"/>
        <w:rPr>
          <w:i/>
        </w:rPr>
      </w:pPr>
      <w:r w:rsidRPr="00C8485E">
        <w:rPr>
          <w:i/>
        </w:rPr>
        <w:t>Figure 5</w:t>
      </w:r>
    </w:p>
    <w:p w:rsidR="00C70013" w:rsidRPr="00C8485E" w:rsidRDefault="00C8485E" w:rsidP="00C72117">
      <w:pPr>
        <w:keepNext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Just one more thing to double-check and you can begin data collection!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Select </w:t>
      </w:r>
      <w:r w:rsidRPr="00C8485E">
        <w:rPr>
          <w:i/>
          <w:sz w:val="24"/>
          <w:szCs w:val="24"/>
        </w:rPr>
        <w:t xml:space="preserve">Experiment/Data </w:t>
      </w:r>
      <w:r w:rsidR="00575ECA">
        <w:rPr>
          <w:i/>
          <w:sz w:val="24"/>
          <w:szCs w:val="24"/>
        </w:rPr>
        <w:t>C</w:t>
      </w:r>
      <w:r w:rsidRPr="00C8485E">
        <w:rPr>
          <w:i/>
          <w:sz w:val="24"/>
          <w:szCs w:val="24"/>
        </w:rPr>
        <w:t>ollection</w:t>
      </w:r>
      <w:r>
        <w:rPr>
          <w:sz w:val="24"/>
          <w:szCs w:val="24"/>
        </w:rPr>
        <w:t xml:space="preserve"> from the Logger</w:t>
      </w:r>
      <w:r w:rsidR="00C72117" w:rsidRPr="00C72117">
        <w:rPr>
          <w:i/>
          <w:sz w:val="24"/>
          <w:szCs w:val="24"/>
        </w:rPr>
        <w:t xml:space="preserve"> Pro</w:t>
      </w:r>
      <w:r>
        <w:rPr>
          <w:sz w:val="24"/>
          <w:szCs w:val="24"/>
        </w:rPr>
        <w:t xml:space="preserve"> main menu.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 w:rsidRPr="00B71DDB">
        <w:rPr>
          <w:i/>
          <w:sz w:val="24"/>
          <w:szCs w:val="24"/>
        </w:rPr>
        <w:t>Collection</w:t>
      </w:r>
      <w:r>
        <w:rPr>
          <w:sz w:val="24"/>
          <w:szCs w:val="24"/>
        </w:rPr>
        <w:t xml:space="preserve"> tab</w:t>
      </w:r>
      <w:r w:rsidR="00575ECA">
        <w:rPr>
          <w:sz w:val="24"/>
          <w:szCs w:val="24"/>
        </w:rPr>
        <w:t xml:space="preserve"> (see Figure 6) should</w:t>
      </w:r>
      <w:r>
        <w:rPr>
          <w:sz w:val="24"/>
          <w:szCs w:val="24"/>
        </w:rPr>
        <w:t xml:space="preserve"> indicate that the </w:t>
      </w:r>
      <w:r w:rsidRPr="00B71DDB">
        <w:rPr>
          <w:i/>
          <w:sz w:val="24"/>
          <w:szCs w:val="24"/>
        </w:rPr>
        <w:t>Mode</w:t>
      </w:r>
      <w:r>
        <w:rPr>
          <w:sz w:val="24"/>
          <w:szCs w:val="24"/>
        </w:rPr>
        <w:t xml:space="preserve"> is </w:t>
      </w:r>
      <w:r w:rsidRPr="00B71DDB">
        <w:rPr>
          <w:i/>
          <w:sz w:val="24"/>
          <w:szCs w:val="24"/>
        </w:rPr>
        <w:t>Time Based</w:t>
      </w:r>
      <w:r>
        <w:rPr>
          <w:sz w:val="24"/>
          <w:szCs w:val="24"/>
        </w:rPr>
        <w:t xml:space="preserve">, with a </w:t>
      </w:r>
      <w:r w:rsidRPr="00B71DDB">
        <w:rPr>
          <w:i/>
          <w:sz w:val="24"/>
          <w:szCs w:val="24"/>
        </w:rPr>
        <w:t>Sampling Rate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of 40 samples/second</w:t>
      </w:r>
      <w:proofErr w:type="gramEnd"/>
      <w:r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 w:rsidR="00B71DDB">
        <w:rPr>
          <w:sz w:val="24"/>
          <w:szCs w:val="24"/>
        </w:rPr>
        <w:t>This rate</w:t>
      </w:r>
      <w:r w:rsidR="00575ECA">
        <w:rPr>
          <w:sz w:val="24"/>
          <w:szCs w:val="24"/>
        </w:rPr>
        <w:t xml:space="preserve"> works</w:t>
      </w:r>
      <w:r w:rsidR="00B71DDB">
        <w:rPr>
          <w:sz w:val="24"/>
          <w:szCs w:val="24"/>
        </w:rPr>
        <w:t xml:space="preserve"> well and can be left as is.</w:t>
      </w:r>
      <w:r w:rsidR="00C72117">
        <w:rPr>
          <w:sz w:val="24"/>
          <w:szCs w:val="24"/>
        </w:rPr>
        <w:t xml:space="preserve"> </w:t>
      </w:r>
      <w:r w:rsidR="00B71DDB">
        <w:rPr>
          <w:sz w:val="24"/>
          <w:szCs w:val="24"/>
        </w:rPr>
        <w:t xml:space="preserve">The </w:t>
      </w:r>
      <w:r w:rsidR="00B71DDB" w:rsidRPr="00575ECA">
        <w:rPr>
          <w:i/>
          <w:sz w:val="24"/>
          <w:szCs w:val="24"/>
        </w:rPr>
        <w:t>Duration</w:t>
      </w:r>
      <w:r w:rsidR="00B71DDB">
        <w:rPr>
          <w:sz w:val="24"/>
          <w:szCs w:val="24"/>
        </w:rPr>
        <w:t xml:space="preserve"> defaults at 60 seconds, which is fine when both springs have 5 N/m spring constants.</w:t>
      </w:r>
      <w:r w:rsidR="00C72117">
        <w:rPr>
          <w:sz w:val="24"/>
          <w:szCs w:val="24"/>
        </w:rPr>
        <w:t xml:space="preserve"> </w:t>
      </w:r>
      <w:r w:rsidR="00B71DDB">
        <w:rPr>
          <w:sz w:val="24"/>
          <w:szCs w:val="24"/>
        </w:rPr>
        <w:t xml:space="preserve">You will </w:t>
      </w:r>
      <w:r w:rsidR="00C72117">
        <w:rPr>
          <w:sz w:val="24"/>
          <w:szCs w:val="24"/>
        </w:rPr>
        <w:t>pro</w:t>
      </w:r>
      <w:r w:rsidR="00B71DDB">
        <w:rPr>
          <w:sz w:val="24"/>
          <w:szCs w:val="24"/>
        </w:rPr>
        <w:t xml:space="preserve">bably want to reduce the duration for other </w:t>
      </w:r>
      <w:proofErr w:type="gramStart"/>
      <w:r w:rsidR="00B71DDB">
        <w:rPr>
          <w:sz w:val="24"/>
          <w:szCs w:val="24"/>
        </w:rPr>
        <w:t xml:space="preserve">combinations of springs </w:t>
      </w:r>
      <w:r w:rsidR="00C70013">
        <w:rPr>
          <w:sz w:val="24"/>
          <w:szCs w:val="24"/>
        </w:rPr>
        <w:t>in</w:t>
      </w:r>
      <w:r w:rsidR="00B71DDB">
        <w:rPr>
          <w:sz w:val="24"/>
          <w:szCs w:val="24"/>
        </w:rPr>
        <w:t xml:space="preserve"> which damping is</w:t>
      </w:r>
      <w:proofErr w:type="gramEnd"/>
      <w:r w:rsidR="00B71DDB">
        <w:rPr>
          <w:sz w:val="24"/>
          <w:szCs w:val="24"/>
        </w:rPr>
        <w:t xml:space="preserve"> stronger in order to avoid data collection when the amplitude is negligible or small at the end of the run.</w:t>
      </w:r>
    </w:p>
    <w:p w:rsidR="007B685B" w:rsidRDefault="00C8485E" w:rsidP="007B685B">
      <w:pPr>
        <w:keepNext/>
        <w:spacing w:line="240" w:lineRule="auto"/>
        <w:jc w:val="center"/>
      </w:pPr>
      <w:r>
        <w:rPr>
          <w:noProof/>
        </w:rPr>
        <w:drawing>
          <wp:inline distT="0" distB="0" distL="0" distR="0">
            <wp:extent cx="3638550" cy="1885950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85B" w:rsidRPr="002F2F6C" w:rsidRDefault="007B685B" w:rsidP="007B685B">
      <w:pPr>
        <w:keepNext/>
        <w:spacing w:line="240" w:lineRule="auto"/>
        <w:jc w:val="center"/>
        <w:rPr>
          <w:i/>
        </w:rPr>
      </w:pPr>
      <w:r w:rsidRPr="002F2F6C">
        <w:rPr>
          <w:i/>
        </w:rPr>
        <w:t>Figure 6</w:t>
      </w:r>
    </w:p>
    <w:p w:rsidR="007B685B" w:rsidRPr="00751BBD" w:rsidRDefault="00575ECA" w:rsidP="00C72117">
      <w:pPr>
        <w:keepNext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Triggering tab (see Figure 7) should show that </w:t>
      </w:r>
      <w:r w:rsidRPr="00575ECA">
        <w:rPr>
          <w:i/>
          <w:sz w:val="24"/>
          <w:szCs w:val="24"/>
        </w:rPr>
        <w:t>Triggering</w:t>
      </w:r>
      <w:r>
        <w:rPr>
          <w:sz w:val="24"/>
          <w:szCs w:val="24"/>
        </w:rPr>
        <w:t xml:space="preserve"> is turned on and that data collection will start when the Motion Encoder Cart is </w:t>
      </w:r>
      <w:proofErr w:type="gramStart"/>
      <w:r w:rsidRPr="00575ECA">
        <w:rPr>
          <w:i/>
          <w:sz w:val="24"/>
          <w:szCs w:val="24"/>
        </w:rPr>
        <w:t>Increasing</w:t>
      </w:r>
      <w:proofErr w:type="gramEnd"/>
      <w:r w:rsidRPr="00575ECA">
        <w:rPr>
          <w:i/>
          <w:sz w:val="24"/>
          <w:szCs w:val="24"/>
        </w:rPr>
        <w:t xml:space="preserve"> Across 0 m</w:t>
      </w:r>
      <w:r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 w:rsidR="00751BBD">
        <w:rPr>
          <w:sz w:val="24"/>
          <w:szCs w:val="24"/>
        </w:rPr>
        <w:t xml:space="preserve">This means that you should pull the cart toward the left end of the track, click the </w:t>
      </w:r>
      <w:r w:rsidR="00751BBD" w:rsidRPr="00751BBD">
        <w:rPr>
          <w:i/>
          <w:sz w:val="24"/>
          <w:szCs w:val="24"/>
        </w:rPr>
        <w:t>Start Collection</w:t>
      </w:r>
      <w:r w:rsidR="00751BBD">
        <w:rPr>
          <w:sz w:val="24"/>
          <w:szCs w:val="24"/>
        </w:rPr>
        <w:t xml:space="preserve"> button on the Logger </w:t>
      </w:r>
      <w:r w:rsidR="00C72117" w:rsidRPr="00C72117">
        <w:rPr>
          <w:i/>
          <w:sz w:val="24"/>
          <w:szCs w:val="24"/>
        </w:rPr>
        <w:t>Pro</w:t>
      </w:r>
      <w:r w:rsidR="00C72117">
        <w:rPr>
          <w:sz w:val="24"/>
          <w:szCs w:val="24"/>
        </w:rPr>
        <w:t xml:space="preserve"> </w:t>
      </w:r>
      <w:r w:rsidR="00751BBD">
        <w:rPr>
          <w:sz w:val="24"/>
          <w:szCs w:val="24"/>
        </w:rPr>
        <w:t>toolbar, and then release the cart and let it oscillate.</w:t>
      </w:r>
      <w:r w:rsidR="00C72117">
        <w:rPr>
          <w:sz w:val="24"/>
          <w:szCs w:val="24"/>
        </w:rPr>
        <w:t xml:space="preserve"> </w:t>
      </w:r>
      <w:r w:rsidR="00751BBD">
        <w:rPr>
          <w:sz w:val="24"/>
          <w:szCs w:val="24"/>
        </w:rPr>
        <w:t xml:space="preserve">When you are satisfied with the run, you can save your file, but don’t save it by overwriting the </w:t>
      </w:r>
      <w:r w:rsidR="00751BBD" w:rsidRPr="008F6E06">
        <w:rPr>
          <w:i/>
          <w:sz w:val="24"/>
          <w:szCs w:val="24"/>
        </w:rPr>
        <w:t xml:space="preserve">Oscillating Cart </w:t>
      </w:r>
      <w:proofErr w:type="spellStart"/>
      <w:r w:rsidR="00751BBD" w:rsidRPr="008F6E06">
        <w:rPr>
          <w:i/>
          <w:sz w:val="24"/>
          <w:szCs w:val="24"/>
        </w:rPr>
        <w:t>Template.cmbl</w:t>
      </w:r>
      <w:proofErr w:type="spellEnd"/>
      <w:r w:rsidR="00751BBD">
        <w:rPr>
          <w:i/>
          <w:sz w:val="24"/>
          <w:szCs w:val="24"/>
        </w:rPr>
        <w:t xml:space="preserve"> </w:t>
      </w:r>
      <w:r w:rsidR="00751BBD">
        <w:rPr>
          <w:sz w:val="24"/>
          <w:szCs w:val="24"/>
        </w:rPr>
        <w:t>file.</w:t>
      </w:r>
      <w:r w:rsidR="00C72117">
        <w:rPr>
          <w:sz w:val="24"/>
          <w:szCs w:val="24"/>
        </w:rPr>
        <w:t xml:space="preserve"> </w:t>
      </w:r>
      <w:r w:rsidR="00B14744">
        <w:rPr>
          <w:sz w:val="24"/>
          <w:szCs w:val="24"/>
        </w:rPr>
        <w:t>Always begin with the clean template file w</w:t>
      </w:r>
      <w:r w:rsidR="00751BBD">
        <w:rPr>
          <w:sz w:val="24"/>
          <w:szCs w:val="24"/>
        </w:rPr>
        <w:t xml:space="preserve">hen changing springs or changing </w:t>
      </w:r>
      <w:r w:rsidR="00B14744">
        <w:rPr>
          <w:sz w:val="24"/>
          <w:szCs w:val="24"/>
        </w:rPr>
        <w:t>to a cart with a different mass</w:t>
      </w:r>
      <w:r w:rsidR="00751BBD">
        <w:rPr>
          <w:sz w:val="24"/>
          <w:szCs w:val="24"/>
        </w:rPr>
        <w:t>.</w:t>
      </w:r>
    </w:p>
    <w:p w:rsidR="00C8485E" w:rsidRDefault="00C8485E" w:rsidP="00575ECA">
      <w:pPr>
        <w:keepNext/>
        <w:spacing w:line="240" w:lineRule="auto"/>
        <w:jc w:val="center"/>
      </w:pPr>
      <w:r>
        <w:rPr>
          <w:noProof/>
        </w:rPr>
        <w:drawing>
          <wp:inline distT="0" distB="0" distL="0" distR="0">
            <wp:extent cx="3724275" cy="2238375"/>
            <wp:effectExtent l="19050" t="0" r="9525" b="0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ECA" w:rsidRPr="002F2F6C" w:rsidRDefault="00575ECA" w:rsidP="00575ECA">
      <w:pPr>
        <w:keepNext/>
        <w:spacing w:line="240" w:lineRule="auto"/>
        <w:jc w:val="center"/>
        <w:rPr>
          <w:i/>
        </w:rPr>
      </w:pPr>
      <w:r w:rsidRPr="002F2F6C">
        <w:rPr>
          <w:i/>
        </w:rPr>
        <w:t>Figure 7</w:t>
      </w:r>
    </w:p>
    <w:p w:rsidR="00C8485E" w:rsidRDefault="00EB7EF0" w:rsidP="00C8485E">
      <w:pPr>
        <w:keepNext/>
        <w:spacing w:line="240" w:lineRule="auto"/>
        <w:jc w:val="both"/>
      </w:pPr>
      <w:r>
        <w:t>With all of your data col</w:t>
      </w:r>
      <w:r w:rsidR="00A67E19">
        <w:t>lected you are ready for the most exciting part of this experiment—data analysis!</w:t>
      </w:r>
    </w:p>
    <w:p w:rsidR="002F2F6C" w:rsidRDefault="002F2F6C" w:rsidP="00C8485E">
      <w:pPr>
        <w:keepNext/>
        <w:spacing w:line="240" w:lineRule="auto"/>
        <w:jc w:val="both"/>
      </w:pPr>
    </w:p>
    <w:p w:rsidR="002F2F6C" w:rsidRPr="002F2F6C" w:rsidRDefault="002F2F6C" w:rsidP="00C8485E">
      <w:pPr>
        <w:keepNext/>
        <w:spacing w:line="240" w:lineRule="auto"/>
        <w:jc w:val="both"/>
        <w:rPr>
          <w:b/>
          <w:i/>
          <w:sz w:val="24"/>
          <w:szCs w:val="24"/>
        </w:rPr>
      </w:pPr>
      <w:r w:rsidRPr="002F2F6C">
        <w:rPr>
          <w:b/>
          <w:i/>
          <w:sz w:val="24"/>
          <w:szCs w:val="24"/>
        </w:rPr>
        <w:t>Data Analysis</w:t>
      </w:r>
    </w:p>
    <w:p w:rsidR="002F2F6C" w:rsidRDefault="002F2F6C" w:rsidP="00C72117">
      <w:pPr>
        <w:keepNext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Our discussion of the data analysis is based upon a heavy cart set up as shown in Figure 8.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>The 500 g mass is attached to the cart with the tall aluminum post above it to allow for pendulum timing with the Photogate.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>Two short aluminum posts are mounted on either side of the cart for attaching the springs.</w:t>
      </w:r>
      <w:r w:rsidR="00C72117">
        <w:rPr>
          <w:sz w:val="24"/>
          <w:szCs w:val="24"/>
        </w:rPr>
        <w:t xml:space="preserve"> </w:t>
      </w:r>
      <w:r w:rsidR="00FA432F">
        <w:rPr>
          <w:sz w:val="24"/>
          <w:szCs w:val="24"/>
        </w:rPr>
        <w:t>The mass of the cart as set up was 1.115 kg.</w:t>
      </w:r>
    </w:p>
    <w:p w:rsidR="002F2F6C" w:rsidRDefault="002F2F6C" w:rsidP="002F2F6C">
      <w:pPr>
        <w:keepNext/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21099" cy="2790825"/>
            <wp:effectExtent l="19050" t="0" r="0" b="0"/>
            <wp:docPr id="1" name="Picture 0" descr="heavycart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vycartSMALL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1099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F6C" w:rsidRPr="002F2F6C" w:rsidRDefault="002F2F6C" w:rsidP="002F2F6C">
      <w:pPr>
        <w:keepNext/>
        <w:spacing w:line="240" w:lineRule="auto"/>
        <w:jc w:val="center"/>
        <w:rPr>
          <w:i/>
          <w:sz w:val="24"/>
          <w:szCs w:val="24"/>
        </w:rPr>
      </w:pPr>
      <w:r w:rsidRPr="002F2F6C">
        <w:rPr>
          <w:i/>
          <w:sz w:val="24"/>
          <w:szCs w:val="24"/>
        </w:rPr>
        <w:t>Figure 8</w:t>
      </w:r>
    </w:p>
    <w:p w:rsidR="002F2F6C" w:rsidRDefault="0062471E" w:rsidP="00C72117">
      <w:pPr>
        <w:keepNext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Spring A (the left spring) was a 5 N/m spring, while Spring B</w:t>
      </w:r>
      <w:r w:rsidR="00346C5F">
        <w:rPr>
          <w:sz w:val="24"/>
          <w:szCs w:val="24"/>
        </w:rPr>
        <w:t xml:space="preserve"> (the right spring)</w:t>
      </w:r>
      <w:r>
        <w:rPr>
          <w:sz w:val="24"/>
          <w:szCs w:val="24"/>
        </w:rPr>
        <w:t xml:space="preserve"> was a 15 N/m spring.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file </w:t>
      </w:r>
      <w:r w:rsidRPr="0062471E">
        <w:rPr>
          <w:b/>
          <w:i/>
          <w:sz w:val="24"/>
          <w:szCs w:val="24"/>
        </w:rPr>
        <w:t>Heavy Cart A5N B15N Springs.cmbl</w:t>
      </w:r>
      <w:r>
        <w:rPr>
          <w:sz w:val="24"/>
          <w:szCs w:val="24"/>
        </w:rPr>
        <w:t xml:space="preserve"> is part of the documentation supporting this investigation and contains the data immediately following data collection prior to any analysis.</w:t>
      </w:r>
      <w:r w:rsidR="00C72117">
        <w:rPr>
          <w:sz w:val="24"/>
          <w:szCs w:val="24"/>
        </w:rPr>
        <w:t xml:space="preserve"> </w:t>
      </w:r>
      <w:r w:rsidR="00346C5F">
        <w:rPr>
          <w:sz w:val="24"/>
          <w:szCs w:val="24"/>
        </w:rPr>
        <w:t>This file will be used in our discussion of data analysis.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You will notice after opening this file that there are seven pages available for analysis, with </w:t>
      </w:r>
      <w:r w:rsidR="006D280A">
        <w:rPr>
          <w:sz w:val="24"/>
          <w:szCs w:val="24"/>
        </w:rPr>
        <w:t>the file opening by default on P</w:t>
      </w:r>
      <w:r>
        <w:rPr>
          <w:sz w:val="24"/>
          <w:szCs w:val="24"/>
        </w:rPr>
        <w:t>age 1, containing the data table.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>If you click on the drop-down arrow for selecting pages in the toolbar, you will see the page choices as shown in Figure 9.</w:t>
      </w:r>
    </w:p>
    <w:p w:rsidR="0062471E" w:rsidRDefault="00FA24D0" w:rsidP="0062471E">
      <w:pPr>
        <w:keepNext/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981075" cy="1619250"/>
            <wp:effectExtent l="19050" t="0" r="9525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71E" w:rsidRDefault="0062471E" w:rsidP="0062471E">
      <w:pPr>
        <w:keepNext/>
        <w:spacing w:line="240" w:lineRule="auto"/>
        <w:jc w:val="center"/>
        <w:rPr>
          <w:i/>
          <w:sz w:val="24"/>
          <w:szCs w:val="24"/>
        </w:rPr>
      </w:pPr>
      <w:r w:rsidRPr="0062471E">
        <w:rPr>
          <w:i/>
          <w:sz w:val="24"/>
          <w:szCs w:val="24"/>
        </w:rPr>
        <w:t>Figure 9</w:t>
      </w:r>
    </w:p>
    <w:p w:rsidR="00147A74" w:rsidRDefault="00147A74" w:rsidP="00C72117">
      <w:pPr>
        <w:keepNext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We begin the analysis by studying </w:t>
      </w:r>
      <w:r w:rsidR="006D280A">
        <w:rPr>
          <w:i/>
          <w:sz w:val="24"/>
          <w:szCs w:val="24"/>
        </w:rPr>
        <w:t>P</w:t>
      </w:r>
      <w:r w:rsidRPr="00DB5328">
        <w:rPr>
          <w:i/>
          <w:sz w:val="24"/>
          <w:szCs w:val="24"/>
        </w:rPr>
        <w:t>age 4: Period</w:t>
      </w:r>
      <w:r>
        <w:rPr>
          <w:sz w:val="24"/>
          <w:szCs w:val="24"/>
        </w:rPr>
        <w:t xml:space="preserve">, as </w:t>
      </w:r>
      <w:r w:rsidR="00DB5328">
        <w:rPr>
          <w:sz w:val="24"/>
          <w:szCs w:val="24"/>
        </w:rPr>
        <w:t>the period of the oscillating cart will</w:t>
      </w:r>
      <w:r>
        <w:rPr>
          <w:sz w:val="24"/>
          <w:szCs w:val="24"/>
        </w:rPr>
        <w:t xml:space="preserve"> be needed at a number of places in the analysis.</w:t>
      </w:r>
    </w:p>
    <w:p w:rsidR="000001A7" w:rsidRDefault="000001A7" w:rsidP="0062471E">
      <w:pPr>
        <w:keepNext/>
        <w:spacing w:line="240" w:lineRule="auto"/>
        <w:jc w:val="both"/>
        <w:rPr>
          <w:i/>
          <w:sz w:val="24"/>
          <w:szCs w:val="24"/>
        </w:rPr>
      </w:pPr>
      <w:r w:rsidRPr="000001A7">
        <w:rPr>
          <w:i/>
          <w:sz w:val="24"/>
          <w:szCs w:val="24"/>
        </w:rPr>
        <w:t>Page 4: Period</w:t>
      </w:r>
    </w:p>
    <w:p w:rsidR="000001A7" w:rsidRDefault="000001A7" w:rsidP="00C72117">
      <w:pPr>
        <w:keepNext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Figure 10 shows what the Period </w:t>
      </w:r>
      <w:r w:rsidRPr="006D280A">
        <w:rPr>
          <w:i/>
          <w:sz w:val="24"/>
          <w:szCs w:val="24"/>
        </w:rPr>
        <w:t>vs</w:t>
      </w:r>
      <w:r>
        <w:rPr>
          <w:sz w:val="24"/>
          <w:szCs w:val="24"/>
        </w:rPr>
        <w:t>. Time graph looks like and allows for easy comparison</w:t>
      </w:r>
      <w:r w:rsidR="00F528C1">
        <w:rPr>
          <w:sz w:val="24"/>
          <w:szCs w:val="24"/>
        </w:rPr>
        <w:t xml:space="preserve"> with</w:t>
      </w:r>
      <w:r w:rsidR="001C0255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Position </w:t>
      </w:r>
      <w:r w:rsidRPr="00C72117">
        <w:rPr>
          <w:i/>
          <w:sz w:val="24"/>
          <w:szCs w:val="24"/>
        </w:rPr>
        <w:t>vs</w:t>
      </w:r>
      <w:r>
        <w:rPr>
          <w:sz w:val="24"/>
          <w:szCs w:val="24"/>
        </w:rPr>
        <w:t>. Time</w:t>
      </w:r>
      <w:r w:rsidR="001C0255">
        <w:rPr>
          <w:sz w:val="24"/>
          <w:szCs w:val="24"/>
        </w:rPr>
        <w:t xml:space="preserve"> graph</w:t>
      </w:r>
      <w:r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 w:rsidR="00C70329">
        <w:rPr>
          <w:sz w:val="24"/>
          <w:szCs w:val="24"/>
        </w:rPr>
        <w:t>Points for period have been plotted automatically, with a point appearing every other time that the cart crosses the photogate (located at position zero), in accordance with pendulum timing.</w:t>
      </w:r>
      <w:r w:rsidR="00C72117">
        <w:rPr>
          <w:sz w:val="24"/>
          <w:szCs w:val="24"/>
        </w:rPr>
        <w:t xml:space="preserve"> </w:t>
      </w:r>
      <w:r w:rsidR="00C85A23">
        <w:rPr>
          <w:sz w:val="24"/>
          <w:szCs w:val="24"/>
        </w:rPr>
        <w:t xml:space="preserve">It is seen after applying </w:t>
      </w:r>
      <w:r w:rsidR="00C85A23" w:rsidRPr="00C85A23">
        <w:rPr>
          <w:i/>
          <w:sz w:val="24"/>
          <w:szCs w:val="24"/>
        </w:rPr>
        <w:t>Analyze/Statistics</w:t>
      </w:r>
      <w:r w:rsidR="00C85A23">
        <w:rPr>
          <w:sz w:val="24"/>
          <w:szCs w:val="24"/>
        </w:rPr>
        <w:t xml:space="preserve"> to the entire data range that the mean period for the oscillating cart is 1.416 seconds.</w:t>
      </w:r>
      <w:r w:rsidR="00C72117">
        <w:rPr>
          <w:sz w:val="24"/>
          <w:szCs w:val="24"/>
        </w:rPr>
        <w:t xml:space="preserve"> </w:t>
      </w:r>
      <w:r w:rsidR="00C85A23">
        <w:rPr>
          <w:sz w:val="24"/>
          <w:szCs w:val="24"/>
        </w:rPr>
        <w:t>It is noted that the period seems to drop off more rapidly as the amplitude (position of the cart) decreases over time.</w:t>
      </w:r>
      <w:r w:rsidR="00C72117">
        <w:rPr>
          <w:sz w:val="24"/>
          <w:szCs w:val="24"/>
        </w:rPr>
        <w:t xml:space="preserve"> </w:t>
      </w:r>
      <w:r w:rsidR="00201723">
        <w:rPr>
          <w:sz w:val="24"/>
          <w:szCs w:val="24"/>
        </w:rPr>
        <w:t xml:space="preserve">If you wanted to, you could analyze statistics for all but the last three </w:t>
      </w:r>
      <w:r w:rsidR="001C0255">
        <w:rPr>
          <w:sz w:val="24"/>
          <w:szCs w:val="24"/>
        </w:rPr>
        <w:t>points.</w:t>
      </w:r>
      <w:r w:rsidR="00C72117">
        <w:rPr>
          <w:sz w:val="24"/>
          <w:szCs w:val="24"/>
        </w:rPr>
        <w:t xml:space="preserve"> </w:t>
      </w:r>
      <w:r w:rsidR="001C0255">
        <w:rPr>
          <w:sz w:val="24"/>
          <w:szCs w:val="24"/>
        </w:rPr>
        <w:t>In this case you get a slightly</w:t>
      </w:r>
      <w:r w:rsidR="00F528C1">
        <w:rPr>
          <w:sz w:val="24"/>
          <w:szCs w:val="24"/>
        </w:rPr>
        <w:t xml:space="preserve"> higher</w:t>
      </w:r>
      <w:r w:rsidR="00201723">
        <w:rPr>
          <w:sz w:val="24"/>
          <w:szCs w:val="24"/>
        </w:rPr>
        <w:t xml:space="preserve"> </w:t>
      </w:r>
      <w:r w:rsidR="001C0255">
        <w:rPr>
          <w:sz w:val="24"/>
          <w:szCs w:val="24"/>
        </w:rPr>
        <w:t>mean</w:t>
      </w:r>
      <w:r w:rsidR="00201723">
        <w:rPr>
          <w:sz w:val="24"/>
          <w:szCs w:val="24"/>
        </w:rPr>
        <w:t xml:space="preserve"> period of</w:t>
      </w:r>
      <w:r w:rsidR="001C0255">
        <w:rPr>
          <w:sz w:val="24"/>
          <w:szCs w:val="24"/>
        </w:rPr>
        <w:t xml:space="preserve"> 1.417 seconds.</w:t>
      </w:r>
      <w:r w:rsidR="00201723">
        <w:rPr>
          <w:sz w:val="24"/>
          <w:szCs w:val="24"/>
        </w:rPr>
        <w:t xml:space="preserve"> </w:t>
      </w:r>
    </w:p>
    <w:p w:rsidR="00C85A23" w:rsidRDefault="004C6C66" w:rsidP="00C85A23">
      <w:pPr>
        <w:keepNext/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076825" cy="3775075"/>
            <wp:effectExtent l="19050" t="0" r="9525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77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BD" w:rsidRDefault="00E675BD" w:rsidP="00C85A23">
      <w:pPr>
        <w:keepNext/>
        <w:spacing w:line="240" w:lineRule="auto"/>
        <w:jc w:val="center"/>
        <w:rPr>
          <w:i/>
          <w:sz w:val="24"/>
          <w:szCs w:val="24"/>
        </w:rPr>
      </w:pPr>
      <w:r w:rsidRPr="00E675BD">
        <w:rPr>
          <w:i/>
          <w:sz w:val="24"/>
          <w:szCs w:val="24"/>
        </w:rPr>
        <w:t>Figure 10</w:t>
      </w:r>
    </w:p>
    <w:p w:rsidR="008F2E9F" w:rsidRPr="008F2E9F" w:rsidRDefault="008F2E9F" w:rsidP="008F2E9F">
      <w:pPr>
        <w:keepNext/>
        <w:spacing w:line="240" w:lineRule="auto"/>
        <w:jc w:val="both"/>
        <w:rPr>
          <w:i/>
          <w:sz w:val="24"/>
          <w:szCs w:val="24"/>
        </w:rPr>
      </w:pPr>
      <w:r w:rsidRPr="008F2E9F">
        <w:rPr>
          <w:i/>
          <w:sz w:val="24"/>
          <w:szCs w:val="24"/>
        </w:rPr>
        <w:t>Page 2: x, v, a (Position, Velocity Acceleration)</w:t>
      </w:r>
    </w:p>
    <w:p w:rsidR="008F2E9F" w:rsidRDefault="008F2E9F" w:rsidP="00C72117">
      <w:pPr>
        <w:keepNext/>
        <w:spacing w:line="240" w:lineRule="auto"/>
        <w:rPr>
          <w:rFonts w:asciiTheme="minorHAnsi" w:hAnsiTheme="minorHAnsi" w:cs="MS Shell Dlg 2"/>
          <w:sz w:val="24"/>
          <w:szCs w:val="24"/>
        </w:rPr>
      </w:pPr>
      <w:r>
        <w:rPr>
          <w:sz w:val="24"/>
          <w:szCs w:val="24"/>
        </w:rPr>
        <w:t>This page provides graphs of position, velocity, and acceleration versus time, allowing easy comparison</w:t>
      </w:r>
      <w:r w:rsidR="002B5F47">
        <w:rPr>
          <w:sz w:val="24"/>
          <w:szCs w:val="24"/>
        </w:rPr>
        <w:t xml:space="preserve"> of their relationships,</w:t>
      </w:r>
      <w:r>
        <w:rPr>
          <w:sz w:val="24"/>
          <w:szCs w:val="24"/>
        </w:rPr>
        <w:t xml:space="preserve"> as shown in Figure 11.</w:t>
      </w:r>
      <w:r w:rsidR="00C72117">
        <w:rPr>
          <w:sz w:val="24"/>
          <w:szCs w:val="24"/>
        </w:rPr>
        <w:t xml:space="preserve"> </w:t>
      </w:r>
      <w:r w:rsidR="00F637E6">
        <w:rPr>
          <w:sz w:val="24"/>
          <w:szCs w:val="24"/>
        </w:rPr>
        <w:t>Since velocity and acceleration graphs are produced automatically when using the Motion Encoder System, it is a good idea to shown students the formulas that are used for computing velocity and acceleration.</w:t>
      </w:r>
      <w:r w:rsidR="00C72117">
        <w:rPr>
          <w:sz w:val="24"/>
          <w:szCs w:val="24"/>
        </w:rPr>
        <w:t xml:space="preserve"> </w:t>
      </w:r>
      <w:r w:rsidR="00F637E6">
        <w:rPr>
          <w:sz w:val="24"/>
          <w:szCs w:val="24"/>
        </w:rPr>
        <w:t xml:space="preserve">These can be quickly seen by clicking </w:t>
      </w:r>
      <w:r w:rsidR="00F637E6" w:rsidRPr="00F637E6">
        <w:rPr>
          <w:i/>
          <w:sz w:val="24"/>
          <w:szCs w:val="24"/>
        </w:rPr>
        <w:t>Data/Column Options</w:t>
      </w:r>
      <w:r w:rsidR="00F637E6">
        <w:rPr>
          <w:sz w:val="24"/>
          <w:szCs w:val="24"/>
        </w:rPr>
        <w:t xml:space="preserve"> from the main Logger </w:t>
      </w:r>
      <w:r w:rsidR="00C72117" w:rsidRPr="00C72117">
        <w:rPr>
          <w:i/>
          <w:sz w:val="24"/>
          <w:szCs w:val="24"/>
        </w:rPr>
        <w:t>Pro</w:t>
      </w:r>
      <w:r w:rsidR="00F637E6">
        <w:rPr>
          <w:sz w:val="24"/>
          <w:szCs w:val="24"/>
        </w:rPr>
        <w:t xml:space="preserve"> menu and then selecting </w:t>
      </w:r>
      <w:r w:rsidR="00F637E6" w:rsidRPr="00F637E6">
        <w:rPr>
          <w:i/>
          <w:sz w:val="24"/>
          <w:szCs w:val="24"/>
        </w:rPr>
        <w:t>Velocity</w:t>
      </w:r>
      <w:r w:rsidR="00F637E6">
        <w:rPr>
          <w:sz w:val="24"/>
          <w:szCs w:val="24"/>
        </w:rPr>
        <w:t xml:space="preserve"> or </w:t>
      </w:r>
      <w:r w:rsidR="00F637E6" w:rsidRPr="00F637E6">
        <w:rPr>
          <w:i/>
          <w:sz w:val="24"/>
          <w:szCs w:val="24"/>
        </w:rPr>
        <w:t>Acceleration</w:t>
      </w:r>
      <w:r w:rsidR="00F637E6"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 w:rsidR="00F637E6">
        <w:rPr>
          <w:sz w:val="24"/>
          <w:szCs w:val="24"/>
        </w:rPr>
        <w:t xml:space="preserve">The expression for Velocity </w:t>
      </w:r>
      <w:r w:rsidR="00F637E6" w:rsidRPr="00F637E6">
        <w:rPr>
          <w:rFonts w:asciiTheme="minorHAnsi" w:hAnsiTheme="minorHAnsi"/>
          <w:sz w:val="24"/>
          <w:szCs w:val="24"/>
        </w:rPr>
        <w:t xml:space="preserve">is </w:t>
      </w:r>
      <w:proofErr w:type="gramStart"/>
      <w:r w:rsidR="003772C3">
        <w:rPr>
          <w:rFonts w:asciiTheme="minorHAnsi" w:hAnsiTheme="minorHAnsi" w:cs="MS Shell Dlg 2"/>
          <w:b/>
          <w:sz w:val="24"/>
          <w:szCs w:val="24"/>
        </w:rPr>
        <w:t>derivative</w:t>
      </w:r>
      <w:r w:rsidR="003772C3" w:rsidRPr="00F637E6">
        <w:rPr>
          <w:rFonts w:asciiTheme="minorHAnsi" w:hAnsiTheme="minorHAnsi" w:cs="MS Shell Dlg 2"/>
          <w:b/>
          <w:sz w:val="24"/>
          <w:szCs w:val="24"/>
        </w:rPr>
        <w:t>(</w:t>
      </w:r>
      <w:proofErr w:type="gramEnd"/>
      <w:r w:rsidR="00F637E6" w:rsidRPr="00F637E6">
        <w:rPr>
          <w:rFonts w:asciiTheme="minorHAnsi" w:hAnsiTheme="minorHAnsi" w:cs="MS Shell Dlg 2"/>
          <w:b/>
          <w:sz w:val="24"/>
          <w:szCs w:val="24"/>
        </w:rPr>
        <w:t>"Position", "Time")</w:t>
      </w:r>
      <w:r w:rsidR="003772C3">
        <w:rPr>
          <w:rFonts w:asciiTheme="minorHAnsi" w:hAnsiTheme="minorHAnsi" w:cs="MS Shell Dlg 2"/>
          <w:b/>
          <w:sz w:val="24"/>
          <w:szCs w:val="24"/>
        </w:rPr>
        <w:t xml:space="preserve"> </w:t>
      </w:r>
      <w:r w:rsidR="003772C3">
        <w:rPr>
          <w:rFonts w:asciiTheme="minorHAnsi" w:hAnsiTheme="minorHAnsi" w:cs="MS Shell Dlg 2"/>
          <w:sz w:val="24"/>
          <w:szCs w:val="24"/>
        </w:rPr>
        <w:t xml:space="preserve">and it computes the weighted average of the slope of </w:t>
      </w:r>
      <w:r w:rsidR="003772C3" w:rsidRPr="003772C3">
        <w:rPr>
          <w:rFonts w:asciiTheme="minorHAnsi" w:hAnsiTheme="minorHAnsi" w:cs="MS Shell Dlg 2"/>
          <w:i/>
          <w:sz w:val="24"/>
          <w:szCs w:val="24"/>
        </w:rPr>
        <w:t>n</w:t>
      </w:r>
      <w:r w:rsidR="003772C3">
        <w:rPr>
          <w:rFonts w:asciiTheme="minorHAnsi" w:hAnsiTheme="minorHAnsi" w:cs="MS Shell Dlg 2"/>
          <w:sz w:val="24"/>
          <w:szCs w:val="24"/>
        </w:rPr>
        <w:t xml:space="preserve"> points around each point.</w:t>
      </w:r>
      <w:r w:rsidR="00C72117">
        <w:rPr>
          <w:rFonts w:asciiTheme="minorHAnsi" w:hAnsiTheme="minorHAnsi" w:cs="MS Shell Dlg 2"/>
          <w:sz w:val="24"/>
          <w:szCs w:val="24"/>
        </w:rPr>
        <w:t xml:space="preserve"> </w:t>
      </w:r>
      <w:r w:rsidR="003772C3">
        <w:rPr>
          <w:rFonts w:asciiTheme="minorHAnsi" w:hAnsiTheme="minorHAnsi" w:cs="MS Shell Dlg 2"/>
          <w:sz w:val="24"/>
          <w:szCs w:val="24"/>
        </w:rPr>
        <w:t xml:space="preserve">The </w:t>
      </w:r>
      <w:r w:rsidR="00F637E6">
        <w:rPr>
          <w:rFonts w:asciiTheme="minorHAnsi" w:hAnsiTheme="minorHAnsi" w:cs="MS Shell Dlg 2"/>
          <w:sz w:val="24"/>
          <w:szCs w:val="24"/>
        </w:rPr>
        <w:t xml:space="preserve">expression for Acceleration </w:t>
      </w:r>
      <w:r w:rsidR="00F637E6" w:rsidRPr="003772C3">
        <w:rPr>
          <w:rFonts w:asciiTheme="minorHAnsi" w:hAnsiTheme="minorHAnsi" w:cs="MS Shell Dlg 2"/>
          <w:sz w:val="24"/>
          <w:szCs w:val="24"/>
        </w:rPr>
        <w:t xml:space="preserve">is </w:t>
      </w:r>
      <w:proofErr w:type="gramStart"/>
      <w:r w:rsidR="00F637E6" w:rsidRPr="003772C3">
        <w:rPr>
          <w:rFonts w:asciiTheme="minorHAnsi" w:hAnsiTheme="minorHAnsi" w:cs="MS Shell Dlg 2"/>
          <w:b/>
          <w:sz w:val="24"/>
          <w:szCs w:val="24"/>
        </w:rPr>
        <w:t>secondDerivative(</w:t>
      </w:r>
      <w:proofErr w:type="gramEnd"/>
      <w:r w:rsidR="00F637E6" w:rsidRPr="003772C3">
        <w:rPr>
          <w:rFonts w:asciiTheme="minorHAnsi" w:hAnsiTheme="minorHAnsi" w:cs="MS Shell Dlg 2"/>
          <w:b/>
          <w:sz w:val="24"/>
          <w:szCs w:val="24"/>
        </w:rPr>
        <w:t>"Position", "Time")</w:t>
      </w:r>
      <w:r w:rsidR="003772C3">
        <w:rPr>
          <w:rFonts w:asciiTheme="minorHAnsi" w:hAnsiTheme="minorHAnsi" w:cs="MS Shell Dlg 2"/>
          <w:sz w:val="24"/>
          <w:szCs w:val="24"/>
        </w:rPr>
        <w:t>, and it computes the second derivative of Position with respect to Time.</w:t>
      </w:r>
      <w:r w:rsidR="00C72117">
        <w:rPr>
          <w:rFonts w:asciiTheme="minorHAnsi" w:hAnsiTheme="minorHAnsi" w:cs="MS Shell Dlg 2"/>
          <w:sz w:val="24"/>
          <w:szCs w:val="24"/>
        </w:rPr>
        <w:t xml:space="preserve"> </w:t>
      </w:r>
      <w:r w:rsidR="003772C3">
        <w:rPr>
          <w:rFonts w:asciiTheme="minorHAnsi" w:hAnsiTheme="minorHAnsi" w:cs="MS Shell Dlg 2"/>
          <w:sz w:val="24"/>
          <w:szCs w:val="24"/>
        </w:rPr>
        <w:t xml:space="preserve">The value of </w:t>
      </w:r>
      <w:r w:rsidR="003772C3" w:rsidRPr="003772C3">
        <w:rPr>
          <w:rFonts w:asciiTheme="minorHAnsi" w:hAnsiTheme="minorHAnsi" w:cs="MS Shell Dlg 2"/>
          <w:i/>
          <w:sz w:val="24"/>
          <w:szCs w:val="24"/>
        </w:rPr>
        <w:t>n</w:t>
      </w:r>
      <w:r w:rsidR="003772C3">
        <w:rPr>
          <w:rFonts w:asciiTheme="minorHAnsi" w:hAnsiTheme="minorHAnsi" w:cs="MS Shell Dlg 2"/>
          <w:sz w:val="24"/>
          <w:szCs w:val="24"/>
        </w:rPr>
        <w:t xml:space="preserve"> can be set by selecting </w:t>
      </w:r>
      <w:r w:rsidR="003772C3" w:rsidRPr="00A8536A">
        <w:rPr>
          <w:rFonts w:asciiTheme="minorHAnsi" w:hAnsiTheme="minorHAnsi" w:cs="MS Shell Dlg 2"/>
          <w:i/>
          <w:sz w:val="24"/>
          <w:szCs w:val="24"/>
        </w:rPr>
        <w:t>File/Settings for (file name)</w:t>
      </w:r>
      <w:r w:rsidR="00A8536A">
        <w:rPr>
          <w:rFonts w:asciiTheme="minorHAnsi" w:hAnsiTheme="minorHAnsi" w:cs="MS Shell Dlg 2"/>
          <w:sz w:val="24"/>
          <w:szCs w:val="24"/>
        </w:rPr>
        <w:t xml:space="preserve"> from the main menu in Logger </w:t>
      </w:r>
      <w:r w:rsidR="00C72117" w:rsidRPr="00C72117">
        <w:rPr>
          <w:rFonts w:asciiTheme="minorHAnsi" w:hAnsiTheme="minorHAnsi" w:cs="MS Shell Dlg 2"/>
          <w:i/>
          <w:sz w:val="24"/>
          <w:szCs w:val="24"/>
        </w:rPr>
        <w:t>Pro</w:t>
      </w:r>
      <w:r w:rsidR="00A8536A">
        <w:rPr>
          <w:rFonts w:asciiTheme="minorHAnsi" w:hAnsiTheme="minorHAnsi" w:cs="MS Shell Dlg 2"/>
          <w:sz w:val="24"/>
          <w:szCs w:val="24"/>
        </w:rPr>
        <w:t>.</w:t>
      </w:r>
      <w:r w:rsidR="00C72117">
        <w:rPr>
          <w:rFonts w:asciiTheme="minorHAnsi" w:hAnsiTheme="minorHAnsi" w:cs="MS Shell Dlg 2"/>
          <w:sz w:val="24"/>
          <w:szCs w:val="24"/>
        </w:rPr>
        <w:t xml:space="preserve"> </w:t>
      </w:r>
      <w:r w:rsidR="00A8536A">
        <w:rPr>
          <w:rFonts w:asciiTheme="minorHAnsi" w:hAnsiTheme="minorHAnsi" w:cs="MS Shell Dlg 2"/>
          <w:sz w:val="24"/>
          <w:szCs w:val="24"/>
        </w:rPr>
        <w:t xml:space="preserve">The value of </w:t>
      </w:r>
      <w:r w:rsidR="00A8536A" w:rsidRPr="002B5F47">
        <w:rPr>
          <w:rFonts w:asciiTheme="minorHAnsi" w:hAnsiTheme="minorHAnsi" w:cs="MS Shell Dlg 2"/>
          <w:i/>
          <w:sz w:val="24"/>
          <w:szCs w:val="24"/>
        </w:rPr>
        <w:t>n</w:t>
      </w:r>
      <w:r w:rsidR="00A8536A">
        <w:rPr>
          <w:rFonts w:asciiTheme="minorHAnsi" w:hAnsiTheme="minorHAnsi" w:cs="MS Shell Dlg 2"/>
          <w:sz w:val="24"/>
          <w:szCs w:val="24"/>
        </w:rPr>
        <w:t xml:space="preserve"> for this experiment is the default value of 7.</w:t>
      </w:r>
    </w:p>
    <w:p w:rsidR="00172804" w:rsidRDefault="00172804" w:rsidP="00172804">
      <w:pPr>
        <w:keepNext/>
        <w:spacing w:line="24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4539306" cy="3748980"/>
            <wp:effectExtent l="19050" t="0" r="0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454" cy="375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804" w:rsidRDefault="00172804" w:rsidP="00172804">
      <w:pPr>
        <w:keepNext/>
        <w:spacing w:line="240" w:lineRule="auto"/>
        <w:jc w:val="center"/>
        <w:rPr>
          <w:rFonts w:asciiTheme="minorHAnsi" w:hAnsiTheme="minorHAnsi"/>
          <w:i/>
          <w:sz w:val="24"/>
          <w:szCs w:val="24"/>
        </w:rPr>
      </w:pPr>
      <w:r w:rsidRPr="00172804">
        <w:rPr>
          <w:rFonts w:asciiTheme="minorHAnsi" w:hAnsiTheme="minorHAnsi"/>
          <w:i/>
          <w:sz w:val="24"/>
          <w:szCs w:val="24"/>
        </w:rPr>
        <w:t>Figure 11</w:t>
      </w:r>
    </w:p>
    <w:p w:rsidR="00172804" w:rsidRDefault="00746EAB" w:rsidP="00172804">
      <w:pPr>
        <w:keepNext/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In addition to the sinusoidal variation in the position of the oscillating cart, i</w:t>
      </w:r>
      <w:r w:rsidR="000765CE">
        <w:rPr>
          <w:rFonts w:asciiTheme="minorHAnsi" w:hAnsiTheme="minorHAnsi"/>
          <w:sz w:val="24"/>
          <w:szCs w:val="24"/>
        </w:rPr>
        <w:t xml:space="preserve">t is quickly observed that </w:t>
      </w:r>
      <w:proofErr w:type="gramStart"/>
      <w:r w:rsidR="000765CE">
        <w:rPr>
          <w:rFonts w:asciiTheme="minorHAnsi" w:hAnsiTheme="minorHAnsi"/>
          <w:sz w:val="24"/>
          <w:szCs w:val="24"/>
        </w:rPr>
        <w:t xml:space="preserve">the </w:t>
      </w:r>
      <w:r w:rsidR="004B0564">
        <w:rPr>
          <w:rFonts w:asciiTheme="minorHAnsi" w:hAnsiTheme="minorHAnsi"/>
          <w:sz w:val="24"/>
          <w:szCs w:val="24"/>
        </w:rPr>
        <w:t>envelop</w:t>
      </w:r>
      <w:proofErr w:type="gramEnd"/>
      <w:r w:rsidR="004B0564">
        <w:rPr>
          <w:rFonts w:asciiTheme="minorHAnsi" w:hAnsiTheme="minorHAnsi"/>
          <w:sz w:val="24"/>
          <w:szCs w:val="24"/>
        </w:rPr>
        <w:t xml:space="preserve"> of the</w:t>
      </w:r>
      <w:r>
        <w:rPr>
          <w:rFonts w:asciiTheme="minorHAnsi" w:hAnsiTheme="minorHAnsi"/>
          <w:sz w:val="24"/>
          <w:szCs w:val="24"/>
        </w:rPr>
        <w:t xml:space="preserve"> amplitude seems to be decreasing, perhaps in a negative exponential fashion.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0765CE">
        <w:rPr>
          <w:rFonts w:asciiTheme="minorHAnsi" w:hAnsiTheme="minorHAnsi"/>
          <w:sz w:val="24"/>
          <w:szCs w:val="24"/>
        </w:rPr>
        <w:t>This suggests</w:t>
      </w:r>
      <w:r>
        <w:rPr>
          <w:rFonts w:asciiTheme="minorHAnsi" w:hAnsiTheme="minorHAnsi"/>
          <w:sz w:val="24"/>
          <w:szCs w:val="24"/>
        </w:rPr>
        <w:t xml:space="preserve"> </w:t>
      </w:r>
      <w:r w:rsidR="00485ECF">
        <w:rPr>
          <w:rFonts w:asciiTheme="minorHAnsi" w:hAnsiTheme="minorHAnsi"/>
          <w:sz w:val="24"/>
          <w:szCs w:val="24"/>
        </w:rPr>
        <w:t>trying the following curve in an effort to model the position data for the oscillating cart:</w:t>
      </w:r>
    </w:p>
    <w:p w:rsidR="00485ECF" w:rsidRDefault="00485ECF" w:rsidP="00485ECF">
      <w:pPr>
        <w:keepNext/>
        <w:spacing w:line="24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A*</w:t>
      </w:r>
      <w:proofErr w:type="gramStart"/>
      <w:r>
        <w:rPr>
          <w:rFonts w:asciiTheme="minorHAnsi" w:hAnsiTheme="minorHAnsi"/>
          <w:sz w:val="24"/>
          <w:szCs w:val="24"/>
        </w:rPr>
        <w:t>exp(</w:t>
      </w:r>
      <w:proofErr w:type="gramEnd"/>
      <w:r>
        <w:rPr>
          <w:rFonts w:asciiTheme="minorHAnsi" w:hAnsiTheme="minorHAnsi"/>
          <w:sz w:val="24"/>
          <w:szCs w:val="24"/>
        </w:rPr>
        <w:t>-Bt)*cos(C*t+D)</w:t>
      </w:r>
    </w:p>
    <w:p w:rsidR="00127931" w:rsidRPr="00127931" w:rsidRDefault="003D1CFE" w:rsidP="00C72117">
      <w:pPr>
        <w:keepNext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With the Position </w:t>
      </w:r>
      <w:r w:rsidRPr="00C72117">
        <w:rPr>
          <w:rFonts w:asciiTheme="minorHAnsi" w:hAnsiTheme="minorHAnsi"/>
          <w:i/>
          <w:sz w:val="24"/>
          <w:szCs w:val="24"/>
        </w:rPr>
        <w:t>v</w:t>
      </w:r>
      <w:r w:rsidR="00C72117" w:rsidRPr="00C72117">
        <w:rPr>
          <w:rFonts w:asciiTheme="minorHAnsi" w:hAnsiTheme="minorHAnsi"/>
          <w:i/>
          <w:sz w:val="24"/>
          <w:szCs w:val="24"/>
        </w:rPr>
        <w:t>s</w:t>
      </w:r>
      <w:r w:rsidR="00C72117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Time graph selected, click on </w:t>
      </w:r>
      <w:r w:rsidRPr="003D1CFE">
        <w:rPr>
          <w:rFonts w:asciiTheme="minorHAnsi" w:hAnsiTheme="minorHAnsi"/>
          <w:i/>
          <w:sz w:val="24"/>
          <w:szCs w:val="24"/>
        </w:rPr>
        <w:t>Analyze/Curve Fit</w:t>
      </w:r>
      <w:r>
        <w:rPr>
          <w:rFonts w:asciiTheme="minorHAnsi" w:hAnsiTheme="minorHAnsi"/>
          <w:sz w:val="24"/>
          <w:szCs w:val="24"/>
        </w:rPr>
        <w:t xml:space="preserve"> from the main Logger </w:t>
      </w:r>
      <w:r w:rsidR="00C72117" w:rsidRPr="00C72117">
        <w:rPr>
          <w:rFonts w:asciiTheme="minorHAnsi" w:hAnsiTheme="minorHAnsi"/>
          <w:i/>
          <w:sz w:val="24"/>
          <w:szCs w:val="24"/>
        </w:rPr>
        <w:t>Pro</w:t>
      </w:r>
      <w:r>
        <w:rPr>
          <w:rFonts w:asciiTheme="minorHAnsi" w:hAnsiTheme="minorHAnsi"/>
          <w:sz w:val="24"/>
          <w:szCs w:val="24"/>
        </w:rPr>
        <w:t xml:space="preserve"> menu.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Since this function is not one of the built-in functions, click on the </w:t>
      </w:r>
      <w:r w:rsidRPr="00270DC1">
        <w:rPr>
          <w:rFonts w:asciiTheme="minorHAnsi" w:hAnsiTheme="minorHAnsi"/>
          <w:i/>
          <w:sz w:val="24"/>
          <w:szCs w:val="24"/>
        </w:rPr>
        <w:t>Define Function</w:t>
      </w:r>
      <w:r>
        <w:rPr>
          <w:rFonts w:asciiTheme="minorHAnsi" w:hAnsiTheme="minorHAnsi"/>
          <w:sz w:val="24"/>
          <w:szCs w:val="24"/>
        </w:rPr>
        <w:t xml:space="preserve"> button in the </w:t>
      </w:r>
      <w:r w:rsidRPr="00270DC1">
        <w:rPr>
          <w:rFonts w:asciiTheme="minorHAnsi" w:hAnsiTheme="minorHAnsi"/>
          <w:i/>
          <w:sz w:val="24"/>
          <w:szCs w:val="24"/>
        </w:rPr>
        <w:t>Curve Fit</w:t>
      </w:r>
      <w:r>
        <w:rPr>
          <w:rFonts w:asciiTheme="minorHAnsi" w:hAnsiTheme="minorHAnsi"/>
          <w:sz w:val="24"/>
          <w:szCs w:val="24"/>
        </w:rPr>
        <w:t xml:space="preserve"> dialog.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127931">
        <w:rPr>
          <w:rFonts w:asciiTheme="minorHAnsi" w:hAnsiTheme="minorHAnsi"/>
          <w:sz w:val="24"/>
          <w:szCs w:val="24"/>
        </w:rPr>
        <w:t xml:space="preserve">Key in </w:t>
      </w:r>
      <w:r w:rsidR="00127931" w:rsidRPr="00127931">
        <w:rPr>
          <w:rFonts w:asciiTheme="minorHAnsi" w:hAnsiTheme="minorHAnsi"/>
          <w:b/>
          <w:sz w:val="24"/>
          <w:szCs w:val="24"/>
        </w:rPr>
        <w:t>A*</w:t>
      </w:r>
      <w:proofErr w:type="gramStart"/>
      <w:r w:rsidR="00127931" w:rsidRPr="00127931">
        <w:rPr>
          <w:rFonts w:asciiTheme="minorHAnsi" w:hAnsiTheme="minorHAnsi"/>
          <w:b/>
          <w:sz w:val="24"/>
          <w:szCs w:val="24"/>
        </w:rPr>
        <w:t>exp(</w:t>
      </w:r>
      <w:proofErr w:type="gramEnd"/>
      <w:r w:rsidR="00127931" w:rsidRPr="00127931">
        <w:rPr>
          <w:rFonts w:asciiTheme="minorHAnsi" w:hAnsiTheme="minorHAnsi"/>
          <w:b/>
          <w:sz w:val="24"/>
          <w:szCs w:val="24"/>
        </w:rPr>
        <w:t>-Bt)*</w:t>
      </w:r>
      <w:proofErr w:type="spellStart"/>
      <w:r w:rsidR="00127931" w:rsidRPr="00127931">
        <w:rPr>
          <w:rFonts w:asciiTheme="minorHAnsi" w:hAnsiTheme="minorHAnsi"/>
          <w:b/>
          <w:sz w:val="24"/>
          <w:szCs w:val="24"/>
        </w:rPr>
        <w:t>cos</w:t>
      </w:r>
      <w:proofErr w:type="spellEnd"/>
      <w:r w:rsidR="00127931" w:rsidRPr="00127931">
        <w:rPr>
          <w:rFonts w:asciiTheme="minorHAnsi" w:hAnsiTheme="minorHAnsi"/>
          <w:b/>
          <w:sz w:val="24"/>
          <w:szCs w:val="24"/>
        </w:rPr>
        <w:t>(C*</w:t>
      </w:r>
      <w:proofErr w:type="spellStart"/>
      <w:r w:rsidR="00127931" w:rsidRPr="00127931">
        <w:rPr>
          <w:rFonts w:asciiTheme="minorHAnsi" w:hAnsiTheme="minorHAnsi"/>
          <w:b/>
          <w:sz w:val="24"/>
          <w:szCs w:val="24"/>
        </w:rPr>
        <w:t>t+D</w:t>
      </w:r>
      <w:proofErr w:type="spellEnd"/>
      <w:r w:rsidR="00127931" w:rsidRPr="00127931">
        <w:rPr>
          <w:rFonts w:asciiTheme="minorHAnsi" w:hAnsiTheme="minorHAnsi"/>
          <w:b/>
          <w:sz w:val="24"/>
          <w:szCs w:val="24"/>
        </w:rPr>
        <w:t>)</w:t>
      </w:r>
      <w:r w:rsidR="00127931">
        <w:rPr>
          <w:rFonts w:asciiTheme="minorHAnsi" w:hAnsiTheme="minorHAnsi"/>
          <w:i/>
          <w:sz w:val="24"/>
          <w:szCs w:val="24"/>
        </w:rPr>
        <w:t xml:space="preserve"> </w:t>
      </w:r>
      <w:r w:rsidR="00127931">
        <w:rPr>
          <w:rFonts w:asciiTheme="minorHAnsi" w:hAnsiTheme="minorHAnsi"/>
          <w:sz w:val="24"/>
          <w:szCs w:val="24"/>
        </w:rPr>
        <w:t xml:space="preserve">for </w:t>
      </w:r>
      <w:r w:rsidR="00127931" w:rsidRPr="00127931">
        <w:rPr>
          <w:rFonts w:asciiTheme="minorHAnsi" w:hAnsiTheme="minorHAnsi"/>
          <w:i/>
          <w:sz w:val="24"/>
          <w:szCs w:val="24"/>
        </w:rPr>
        <w:t>f(t)</w:t>
      </w:r>
      <w:r w:rsidR="00127931">
        <w:rPr>
          <w:rFonts w:asciiTheme="minorHAnsi" w:hAnsiTheme="minorHAnsi"/>
          <w:sz w:val="24"/>
          <w:szCs w:val="24"/>
        </w:rPr>
        <w:t xml:space="preserve"> and </w:t>
      </w:r>
      <w:r w:rsidR="00127931" w:rsidRPr="00127931">
        <w:rPr>
          <w:rFonts w:asciiTheme="minorHAnsi" w:hAnsiTheme="minorHAnsi"/>
          <w:b/>
          <w:sz w:val="24"/>
          <w:szCs w:val="24"/>
        </w:rPr>
        <w:t>Damped Harmonic</w:t>
      </w:r>
      <w:r w:rsidR="00127931">
        <w:rPr>
          <w:rFonts w:asciiTheme="minorHAnsi" w:hAnsiTheme="minorHAnsi"/>
          <w:sz w:val="24"/>
          <w:szCs w:val="24"/>
        </w:rPr>
        <w:t xml:space="preserve"> for the </w:t>
      </w:r>
      <w:r w:rsidR="00127931" w:rsidRPr="00127931">
        <w:rPr>
          <w:rFonts w:asciiTheme="minorHAnsi" w:hAnsiTheme="minorHAnsi"/>
          <w:i/>
          <w:sz w:val="24"/>
          <w:szCs w:val="24"/>
        </w:rPr>
        <w:t>Description</w:t>
      </w:r>
      <w:r w:rsidR="00127931">
        <w:rPr>
          <w:rFonts w:asciiTheme="minorHAnsi" w:hAnsiTheme="minorHAnsi"/>
          <w:sz w:val="24"/>
          <w:szCs w:val="24"/>
        </w:rPr>
        <w:t>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270DC1">
        <w:rPr>
          <w:rFonts w:asciiTheme="minorHAnsi" w:hAnsiTheme="minorHAnsi"/>
          <w:sz w:val="24"/>
          <w:szCs w:val="24"/>
        </w:rPr>
        <w:t xml:space="preserve">Then click the </w:t>
      </w:r>
      <w:r w:rsidR="00270DC1" w:rsidRPr="00270DC1">
        <w:rPr>
          <w:rFonts w:asciiTheme="minorHAnsi" w:hAnsiTheme="minorHAnsi"/>
          <w:i/>
          <w:sz w:val="24"/>
          <w:szCs w:val="24"/>
        </w:rPr>
        <w:t>Try Fit</w:t>
      </w:r>
      <w:r w:rsidR="00270DC1">
        <w:rPr>
          <w:rFonts w:asciiTheme="minorHAnsi" w:hAnsiTheme="minorHAnsi"/>
          <w:sz w:val="24"/>
          <w:szCs w:val="24"/>
        </w:rPr>
        <w:t xml:space="preserve"> button in the </w:t>
      </w:r>
      <w:r w:rsidR="00270DC1" w:rsidRPr="00270DC1">
        <w:rPr>
          <w:rFonts w:asciiTheme="minorHAnsi" w:hAnsiTheme="minorHAnsi"/>
          <w:i/>
          <w:sz w:val="24"/>
          <w:szCs w:val="24"/>
        </w:rPr>
        <w:t>Curve Fit</w:t>
      </w:r>
      <w:r w:rsidR="00270DC1">
        <w:rPr>
          <w:rFonts w:asciiTheme="minorHAnsi" w:hAnsiTheme="minorHAnsi"/>
          <w:sz w:val="24"/>
          <w:szCs w:val="24"/>
        </w:rPr>
        <w:t xml:space="preserve"> dialog.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270DC1">
        <w:rPr>
          <w:rFonts w:asciiTheme="minorHAnsi" w:hAnsiTheme="minorHAnsi"/>
          <w:sz w:val="24"/>
          <w:szCs w:val="24"/>
        </w:rPr>
        <w:t xml:space="preserve">After a few seconds </w:t>
      </w:r>
      <w:r w:rsidR="003C2A6C">
        <w:rPr>
          <w:rFonts w:asciiTheme="minorHAnsi" w:hAnsiTheme="minorHAnsi"/>
          <w:sz w:val="24"/>
          <w:szCs w:val="24"/>
        </w:rPr>
        <w:t>a</w:t>
      </w:r>
      <w:r w:rsidR="00270DC1">
        <w:rPr>
          <w:rFonts w:asciiTheme="minorHAnsi" w:hAnsiTheme="minorHAnsi"/>
          <w:sz w:val="24"/>
          <w:szCs w:val="24"/>
        </w:rPr>
        <w:t xml:space="preserve"> </w:t>
      </w:r>
      <w:r w:rsidR="00F91E03" w:rsidRPr="00F91E03">
        <w:rPr>
          <w:rFonts w:asciiTheme="minorHAnsi" w:hAnsiTheme="minorHAnsi"/>
          <w:i/>
          <w:sz w:val="24"/>
          <w:szCs w:val="24"/>
        </w:rPr>
        <w:t>Curve Fit</w:t>
      </w:r>
      <w:r w:rsidR="00270DC1">
        <w:rPr>
          <w:rFonts w:asciiTheme="minorHAnsi" w:hAnsiTheme="minorHAnsi"/>
          <w:sz w:val="24"/>
          <w:szCs w:val="24"/>
        </w:rPr>
        <w:t xml:space="preserve"> dialog will appear similar to what is shown in Figure 12.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01363B">
        <w:rPr>
          <w:rFonts w:asciiTheme="minorHAnsi" w:hAnsiTheme="minorHAnsi"/>
          <w:sz w:val="24"/>
          <w:szCs w:val="24"/>
        </w:rPr>
        <w:t>The fit of our position data to the damped harmonic model is very good!</w:t>
      </w:r>
      <w:r w:rsidR="007D22A0">
        <w:rPr>
          <w:rFonts w:asciiTheme="minorHAnsi" w:hAnsiTheme="minorHAnsi"/>
          <w:sz w:val="24"/>
          <w:szCs w:val="24"/>
        </w:rPr>
        <w:t xml:space="preserve"> The magnitude of the A coefficient should be close t</w:t>
      </w:r>
      <w:r w:rsidR="003C2A6C">
        <w:rPr>
          <w:rFonts w:asciiTheme="minorHAnsi" w:hAnsiTheme="minorHAnsi"/>
          <w:sz w:val="24"/>
          <w:szCs w:val="24"/>
        </w:rPr>
        <w:t>o the maximum amplitude x.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270DC1">
        <w:rPr>
          <w:rFonts w:asciiTheme="minorHAnsi" w:hAnsiTheme="minorHAnsi"/>
          <w:sz w:val="24"/>
          <w:szCs w:val="24"/>
        </w:rPr>
        <w:t>The m</w:t>
      </w:r>
      <w:r w:rsidR="007D22A0">
        <w:rPr>
          <w:rFonts w:asciiTheme="minorHAnsi" w:hAnsiTheme="minorHAnsi"/>
          <w:sz w:val="24"/>
          <w:szCs w:val="24"/>
        </w:rPr>
        <w:t>agnitude of the coefficients B</w:t>
      </w:r>
      <w:r w:rsidR="00270DC1">
        <w:rPr>
          <w:rFonts w:asciiTheme="minorHAnsi" w:hAnsiTheme="minorHAnsi"/>
          <w:sz w:val="24"/>
          <w:szCs w:val="24"/>
        </w:rPr>
        <w:t xml:space="preserve"> and C will agree</w:t>
      </w:r>
      <w:r w:rsidR="003C2A6C">
        <w:rPr>
          <w:rFonts w:asciiTheme="minorHAnsi" w:hAnsiTheme="minorHAnsi"/>
          <w:sz w:val="24"/>
          <w:szCs w:val="24"/>
        </w:rPr>
        <w:t xml:space="preserve"> with those shown in Figure 12, though</w:t>
      </w:r>
      <w:r w:rsidR="0001363B">
        <w:rPr>
          <w:rFonts w:asciiTheme="minorHAnsi" w:hAnsiTheme="minorHAnsi"/>
          <w:sz w:val="24"/>
          <w:szCs w:val="24"/>
        </w:rPr>
        <w:t xml:space="preserve"> the signs may differ—no problem</w:t>
      </w:r>
      <w:r w:rsidR="005F2217">
        <w:rPr>
          <w:rFonts w:asciiTheme="minorHAnsi" w:hAnsiTheme="minorHAnsi"/>
          <w:sz w:val="24"/>
          <w:szCs w:val="24"/>
        </w:rPr>
        <w:t>,</w:t>
      </w:r>
      <w:r w:rsidR="0001363B">
        <w:rPr>
          <w:rFonts w:asciiTheme="minorHAnsi" w:hAnsiTheme="minorHAnsi"/>
          <w:sz w:val="24"/>
          <w:szCs w:val="24"/>
        </w:rPr>
        <w:t xml:space="preserve"> as the magnitudes of these coefficients are of most interest.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01363B">
        <w:rPr>
          <w:rFonts w:asciiTheme="minorHAnsi" w:hAnsiTheme="minorHAnsi"/>
          <w:sz w:val="24"/>
          <w:szCs w:val="24"/>
        </w:rPr>
        <w:t xml:space="preserve">The coefficient </w:t>
      </w:r>
      <w:r w:rsidR="005F2217">
        <w:rPr>
          <w:rFonts w:asciiTheme="minorHAnsi" w:hAnsiTheme="minorHAnsi"/>
          <w:sz w:val="24"/>
          <w:szCs w:val="24"/>
        </w:rPr>
        <w:t>D</w:t>
      </w:r>
      <w:r w:rsidR="0001363B">
        <w:rPr>
          <w:rFonts w:asciiTheme="minorHAnsi" w:hAnsiTheme="minorHAnsi"/>
          <w:sz w:val="24"/>
          <w:szCs w:val="24"/>
        </w:rPr>
        <w:t xml:space="preserve"> may differ from what is shown in Figure 12.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01363B">
        <w:rPr>
          <w:rFonts w:asciiTheme="minorHAnsi" w:hAnsiTheme="minorHAnsi"/>
          <w:sz w:val="24"/>
          <w:szCs w:val="24"/>
        </w:rPr>
        <w:t xml:space="preserve">However, as mentioned in the section </w:t>
      </w:r>
      <w:r w:rsidR="0001363B" w:rsidRPr="0001363B">
        <w:rPr>
          <w:rFonts w:asciiTheme="minorHAnsi" w:hAnsiTheme="minorHAnsi"/>
          <w:i/>
          <w:sz w:val="24"/>
          <w:szCs w:val="24"/>
        </w:rPr>
        <w:t>A Model for Damping</w:t>
      </w:r>
      <w:r w:rsidR="0001363B">
        <w:rPr>
          <w:rFonts w:asciiTheme="minorHAnsi" w:hAnsiTheme="minorHAnsi"/>
          <w:sz w:val="24"/>
          <w:szCs w:val="24"/>
        </w:rPr>
        <w:t>, you can add or subtract any integral multiple of 2π and still have a</w:t>
      </w:r>
      <w:r w:rsidR="005F2217">
        <w:rPr>
          <w:rFonts w:asciiTheme="minorHAnsi" w:hAnsiTheme="minorHAnsi"/>
          <w:sz w:val="24"/>
          <w:szCs w:val="24"/>
        </w:rPr>
        <w:t xml:space="preserve"> perfect fit.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5F2217">
        <w:rPr>
          <w:rFonts w:asciiTheme="minorHAnsi" w:hAnsiTheme="minorHAnsi"/>
          <w:sz w:val="24"/>
          <w:szCs w:val="24"/>
        </w:rPr>
        <w:t xml:space="preserve">You can try this if you wish by clicking the </w:t>
      </w:r>
      <w:r w:rsidR="005F2217" w:rsidRPr="00E17386">
        <w:rPr>
          <w:rFonts w:asciiTheme="minorHAnsi" w:hAnsiTheme="minorHAnsi"/>
          <w:i/>
          <w:sz w:val="24"/>
          <w:szCs w:val="24"/>
        </w:rPr>
        <w:t>Set Delta</w:t>
      </w:r>
      <w:r w:rsidR="005F2217">
        <w:rPr>
          <w:rFonts w:asciiTheme="minorHAnsi" w:hAnsiTheme="minorHAnsi"/>
          <w:sz w:val="24"/>
          <w:szCs w:val="24"/>
        </w:rPr>
        <w:t xml:space="preserve"> button</w:t>
      </w:r>
      <w:r w:rsidR="00736351">
        <w:rPr>
          <w:rFonts w:asciiTheme="minorHAnsi" w:hAnsiTheme="minorHAnsi"/>
          <w:sz w:val="24"/>
          <w:szCs w:val="24"/>
        </w:rPr>
        <w:t xml:space="preserve"> for the D coefficient</w:t>
      </w:r>
      <w:r w:rsidR="005F2217">
        <w:rPr>
          <w:rFonts w:asciiTheme="minorHAnsi" w:hAnsiTheme="minorHAnsi"/>
          <w:sz w:val="24"/>
          <w:szCs w:val="24"/>
        </w:rPr>
        <w:t xml:space="preserve"> to, say, π/2=1.57</w:t>
      </w:r>
      <w:r w:rsidR="00736351">
        <w:rPr>
          <w:rFonts w:asciiTheme="minorHAnsi" w:hAnsiTheme="minorHAnsi"/>
          <w:sz w:val="24"/>
          <w:szCs w:val="24"/>
        </w:rPr>
        <w:t>08.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736351">
        <w:rPr>
          <w:rFonts w:asciiTheme="minorHAnsi" w:hAnsiTheme="minorHAnsi"/>
          <w:sz w:val="24"/>
          <w:szCs w:val="24"/>
        </w:rPr>
        <w:t xml:space="preserve">After clicking the </w:t>
      </w:r>
      <w:r w:rsidR="00736351" w:rsidRPr="00736351">
        <w:rPr>
          <w:rFonts w:asciiTheme="minorHAnsi" w:hAnsiTheme="minorHAnsi"/>
          <w:b/>
          <w:i/>
          <w:sz w:val="24"/>
          <w:szCs w:val="24"/>
        </w:rPr>
        <w:t>+</w:t>
      </w:r>
      <w:r w:rsidR="00736351">
        <w:rPr>
          <w:rFonts w:asciiTheme="minorHAnsi" w:hAnsiTheme="minorHAnsi"/>
          <w:sz w:val="24"/>
          <w:szCs w:val="24"/>
        </w:rPr>
        <w:t xml:space="preserve"> button or the </w:t>
      </w:r>
      <w:r w:rsidR="00736351" w:rsidRPr="00736351">
        <w:rPr>
          <w:rFonts w:asciiTheme="minorHAnsi" w:hAnsiTheme="minorHAnsi"/>
          <w:b/>
          <w:i/>
          <w:sz w:val="24"/>
          <w:szCs w:val="24"/>
        </w:rPr>
        <w:t>–</w:t>
      </w:r>
      <w:r w:rsidR="00736351">
        <w:rPr>
          <w:rFonts w:asciiTheme="minorHAnsi" w:hAnsiTheme="minorHAnsi"/>
          <w:sz w:val="24"/>
          <w:szCs w:val="24"/>
        </w:rPr>
        <w:t xml:space="preserve"> button four times (equal to 2π) in a row, the fitted curve will again line up with the </w:t>
      </w:r>
      <w:r w:rsidR="00E17386">
        <w:rPr>
          <w:rFonts w:asciiTheme="minorHAnsi" w:hAnsiTheme="minorHAnsi"/>
          <w:sz w:val="24"/>
          <w:szCs w:val="24"/>
        </w:rPr>
        <w:t>experimental position data for the oscillating cart!</w:t>
      </w:r>
    </w:p>
    <w:p w:rsidR="00485ECF" w:rsidRDefault="003C2A6C" w:rsidP="00B812A3">
      <w:pPr>
        <w:keepNext/>
        <w:spacing w:line="24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4943475" cy="3422406"/>
            <wp:effectExtent l="19050" t="0" r="9525" b="0"/>
            <wp:docPr id="1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422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DC1" w:rsidRDefault="00270DC1" w:rsidP="00270DC1">
      <w:pPr>
        <w:keepNext/>
        <w:spacing w:line="240" w:lineRule="auto"/>
        <w:jc w:val="center"/>
        <w:rPr>
          <w:rFonts w:asciiTheme="minorHAnsi" w:hAnsiTheme="minorHAnsi"/>
          <w:i/>
          <w:sz w:val="24"/>
          <w:szCs w:val="24"/>
        </w:rPr>
      </w:pPr>
      <w:r w:rsidRPr="00270DC1">
        <w:rPr>
          <w:rFonts w:asciiTheme="minorHAnsi" w:hAnsiTheme="minorHAnsi"/>
          <w:i/>
          <w:sz w:val="24"/>
          <w:szCs w:val="24"/>
        </w:rPr>
        <w:t>Figure 12</w:t>
      </w:r>
    </w:p>
    <w:p w:rsidR="00002548" w:rsidRDefault="00002548" w:rsidP="00C72117">
      <w:pPr>
        <w:keepNext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Now we get to the most interesting of the coefficients as they relate to our damped harmonic oscillator—the B and C coefficients.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Figure 13 shows the relationship of these coefficients to the model equation for damping.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A5148F">
        <w:rPr>
          <w:rFonts w:asciiTheme="minorHAnsi" w:hAnsiTheme="minorHAnsi"/>
          <w:sz w:val="24"/>
          <w:szCs w:val="24"/>
        </w:rPr>
        <w:t xml:space="preserve">The coefficient B corresponds to b/2m, allowing us to calculate the value of the </w:t>
      </w:r>
      <w:r w:rsidR="00A5148F" w:rsidRPr="00A5148F">
        <w:rPr>
          <w:rFonts w:asciiTheme="minorHAnsi" w:hAnsiTheme="minorHAnsi"/>
          <w:i/>
          <w:sz w:val="24"/>
          <w:szCs w:val="24"/>
        </w:rPr>
        <w:t>damping factor b</w:t>
      </w:r>
      <w:r w:rsidR="00A5148F">
        <w:rPr>
          <w:rFonts w:asciiTheme="minorHAnsi" w:hAnsiTheme="minorHAnsi"/>
          <w:sz w:val="24"/>
          <w:szCs w:val="24"/>
        </w:rPr>
        <w:t>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A5148F">
        <w:rPr>
          <w:rFonts w:asciiTheme="minorHAnsi" w:hAnsiTheme="minorHAnsi"/>
          <w:sz w:val="24"/>
          <w:szCs w:val="24"/>
        </w:rPr>
        <w:t xml:space="preserve">The coefficient C corresponds to the angular frequency </w:t>
      </w:r>
      <w:r w:rsidR="00A5148F" w:rsidRPr="00A5148F">
        <w:rPr>
          <w:rFonts w:asciiTheme="minorHAnsi" w:hAnsiTheme="minorHAnsi"/>
          <w:i/>
          <w:sz w:val="24"/>
          <w:szCs w:val="24"/>
        </w:rPr>
        <w:t>ω = 2πf = 2π/T</w:t>
      </w:r>
      <w:r w:rsidR="00A5148F">
        <w:rPr>
          <w:rFonts w:asciiTheme="minorHAnsi" w:hAnsiTheme="minorHAnsi"/>
          <w:sz w:val="24"/>
          <w:szCs w:val="24"/>
        </w:rPr>
        <w:t>, giving us an indirect way to determine the period T.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A5148F">
        <w:rPr>
          <w:rFonts w:asciiTheme="minorHAnsi" w:hAnsiTheme="minorHAnsi"/>
          <w:sz w:val="24"/>
          <w:szCs w:val="24"/>
        </w:rPr>
        <w:t xml:space="preserve">After a little arithmetic, we find that b = </w:t>
      </w:r>
      <w:r w:rsidR="0084537A">
        <w:rPr>
          <w:rFonts w:asciiTheme="minorHAnsi" w:hAnsiTheme="minorHAnsi"/>
          <w:sz w:val="24"/>
          <w:szCs w:val="24"/>
        </w:rPr>
        <w:t>2mB = 2(1.115kg</w:t>
      </w:r>
      <w:proofErr w:type="gramStart"/>
      <w:r w:rsidR="0084537A">
        <w:rPr>
          <w:rFonts w:asciiTheme="minorHAnsi" w:hAnsiTheme="minorHAnsi"/>
          <w:sz w:val="24"/>
          <w:szCs w:val="24"/>
        </w:rPr>
        <w:t>)(</w:t>
      </w:r>
      <w:proofErr w:type="gramEnd"/>
      <w:r w:rsidR="0084537A">
        <w:rPr>
          <w:rFonts w:asciiTheme="minorHAnsi" w:hAnsiTheme="minorHAnsi"/>
          <w:sz w:val="24"/>
          <w:szCs w:val="24"/>
        </w:rPr>
        <w:t>0.0612/s) = 0.136 kg/s and T =</w:t>
      </w:r>
      <w:r w:rsidR="005E1697">
        <w:rPr>
          <w:rFonts w:asciiTheme="minorHAnsi" w:hAnsiTheme="minorHAnsi"/>
          <w:sz w:val="24"/>
          <w:szCs w:val="24"/>
        </w:rPr>
        <w:t xml:space="preserve"> 2π/C =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84537A">
        <w:rPr>
          <w:rFonts w:asciiTheme="minorHAnsi" w:hAnsiTheme="minorHAnsi"/>
          <w:sz w:val="24"/>
          <w:szCs w:val="24"/>
        </w:rPr>
        <w:t>2π/(4.433/s) = 1.417 s.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84537A">
        <w:rPr>
          <w:rFonts w:asciiTheme="minorHAnsi" w:hAnsiTheme="minorHAnsi"/>
          <w:sz w:val="24"/>
          <w:szCs w:val="24"/>
        </w:rPr>
        <w:t xml:space="preserve">We have thus obtained the value of the </w:t>
      </w:r>
      <w:r w:rsidR="0084537A" w:rsidRPr="00015FED">
        <w:rPr>
          <w:rFonts w:asciiTheme="minorHAnsi" w:hAnsiTheme="minorHAnsi"/>
          <w:b/>
          <w:i/>
          <w:sz w:val="24"/>
          <w:szCs w:val="24"/>
        </w:rPr>
        <w:t>damping factor</w:t>
      </w:r>
      <w:r w:rsidR="00015FED">
        <w:rPr>
          <w:rFonts w:asciiTheme="minorHAnsi" w:hAnsiTheme="minorHAnsi"/>
          <w:b/>
          <w:i/>
          <w:sz w:val="24"/>
          <w:szCs w:val="24"/>
        </w:rPr>
        <w:t xml:space="preserve"> b</w:t>
      </w:r>
      <w:r w:rsidR="0084537A">
        <w:rPr>
          <w:rFonts w:asciiTheme="minorHAnsi" w:hAnsiTheme="minorHAnsi"/>
          <w:sz w:val="24"/>
          <w:szCs w:val="24"/>
        </w:rPr>
        <w:t xml:space="preserve"> as well as a value for the </w:t>
      </w:r>
      <w:r w:rsidR="0084537A" w:rsidRPr="00015FED">
        <w:rPr>
          <w:rFonts w:asciiTheme="minorHAnsi" w:hAnsiTheme="minorHAnsi"/>
          <w:b/>
          <w:i/>
          <w:sz w:val="24"/>
          <w:szCs w:val="24"/>
        </w:rPr>
        <w:t>period</w:t>
      </w:r>
      <w:r w:rsidR="00015FED">
        <w:rPr>
          <w:rFonts w:asciiTheme="minorHAnsi" w:hAnsiTheme="minorHAnsi"/>
          <w:b/>
          <w:i/>
          <w:sz w:val="24"/>
          <w:szCs w:val="24"/>
        </w:rPr>
        <w:t xml:space="preserve"> T</w:t>
      </w:r>
      <w:r w:rsidR="0084537A">
        <w:rPr>
          <w:rFonts w:asciiTheme="minorHAnsi" w:hAnsiTheme="minorHAnsi"/>
          <w:sz w:val="24"/>
          <w:szCs w:val="24"/>
        </w:rPr>
        <w:t xml:space="preserve"> that agrees with the direct observation obtained from the Photogate.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5E1697">
        <w:rPr>
          <w:rFonts w:asciiTheme="minorHAnsi" w:hAnsiTheme="minorHAnsi"/>
          <w:sz w:val="24"/>
          <w:szCs w:val="24"/>
        </w:rPr>
        <w:t xml:space="preserve">Finally, we can calculate the mean lifetime </w:t>
      </w:r>
      <w:r w:rsidR="005E1697" w:rsidRPr="004F059D">
        <w:rPr>
          <w:i/>
          <w:sz w:val="24"/>
          <w:szCs w:val="24"/>
        </w:rPr>
        <w:t>τ</w:t>
      </w:r>
      <w:r w:rsidR="005E1697">
        <w:rPr>
          <w:sz w:val="24"/>
          <w:szCs w:val="24"/>
        </w:rPr>
        <w:t xml:space="preserve"> = 2</w:t>
      </w:r>
      <w:r w:rsidR="005E1697" w:rsidRPr="00CA71E2">
        <w:rPr>
          <w:i/>
          <w:sz w:val="24"/>
          <w:szCs w:val="24"/>
        </w:rPr>
        <w:t>m</w:t>
      </w:r>
      <w:r w:rsidR="005E1697">
        <w:rPr>
          <w:sz w:val="24"/>
          <w:szCs w:val="24"/>
        </w:rPr>
        <w:t>/</w:t>
      </w:r>
      <w:r w:rsidR="005E1697" w:rsidRPr="00CA71E2">
        <w:rPr>
          <w:i/>
          <w:sz w:val="24"/>
          <w:szCs w:val="24"/>
        </w:rPr>
        <w:t>b</w:t>
      </w:r>
      <w:r w:rsidR="005E1697">
        <w:rPr>
          <w:i/>
          <w:sz w:val="24"/>
          <w:szCs w:val="24"/>
        </w:rPr>
        <w:t xml:space="preserve"> = 1/B = 1</w:t>
      </w:r>
      <w:proofErr w:type="gramStart"/>
      <w:r w:rsidR="005E1697">
        <w:rPr>
          <w:i/>
          <w:sz w:val="24"/>
          <w:szCs w:val="24"/>
        </w:rPr>
        <w:t>/(</w:t>
      </w:r>
      <w:proofErr w:type="gramEnd"/>
      <w:r w:rsidR="005E1697">
        <w:rPr>
          <w:i/>
          <w:sz w:val="24"/>
          <w:szCs w:val="24"/>
        </w:rPr>
        <w:t xml:space="preserve">0.0612/s) = 16.3 s, </w:t>
      </w:r>
      <w:r w:rsidR="005E1697" w:rsidRPr="002A3E94">
        <w:rPr>
          <w:sz w:val="24"/>
          <w:szCs w:val="24"/>
        </w:rPr>
        <w:t>the time required for the</w:t>
      </w:r>
      <w:r w:rsidR="002A3E94" w:rsidRPr="002A3E94">
        <w:rPr>
          <w:sz w:val="24"/>
          <w:szCs w:val="24"/>
        </w:rPr>
        <w:t xml:space="preserve"> amplitude </w:t>
      </w:r>
      <w:r w:rsidR="002A3E94" w:rsidRPr="002A3E94">
        <w:rPr>
          <w:i/>
          <w:sz w:val="24"/>
          <w:szCs w:val="24"/>
        </w:rPr>
        <w:t>x</w:t>
      </w:r>
      <w:r w:rsidR="002A3E94" w:rsidRPr="002A3E94">
        <w:rPr>
          <w:sz w:val="24"/>
          <w:szCs w:val="24"/>
        </w:rPr>
        <w:t xml:space="preserve"> of the oscillating cart to decrease to 37% of its initial value</w:t>
      </w:r>
      <w:r w:rsidR="002A3E94">
        <w:rPr>
          <w:i/>
          <w:sz w:val="24"/>
          <w:szCs w:val="24"/>
        </w:rPr>
        <w:t>.</w:t>
      </w:r>
    </w:p>
    <w:p w:rsidR="0049526C" w:rsidRDefault="0049526C" w:rsidP="0049526C">
      <w:pPr>
        <w:keepNext/>
        <w:spacing w:line="24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2324100" cy="1044694"/>
            <wp:effectExtent l="19050" t="0" r="0" b="0"/>
            <wp:docPr id="1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44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26C" w:rsidRPr="00726122" w:rsidRDefault="0049526C" w:rsidP="0049526C">
      <w:pPr>
        <w:keepNext/>
        <w:spacing w:line="240" w:lineRule="auto"/>
        <w:jc w:val="center"/>
        <w:rPr>
          <w:rFonts w:asciiTheme="minorHAnsi" w:hAnsiTheme="minorHAnsi"/>
          <w:i/>
          <w:sz w:val="24"/>
          <w:szCs w:val="24"/>
        </w:rPr>
      </w:pPr>
      <w:r w:rsidRPr="00726122">
        <w:rPr>
          <w:rFonts w:asciiTheme="minorHAnsi" w:hAnsiTheme="minorHAnsi"/>
          <w:i/>
          <w:sz w:val="24"/>
          <w:szCs w:val="24"/>
        </w:rPr>
        <w:t>Figure 13</w:t>
      </w:r>
    </w:p>
    <w:p w:rsidR="009223FB" w:rsidRDefault="009223FB" w:rsidP="009223FB">
      <w:pPr>
        <w:keepNext/>
        <w:spacing w:line="240" w:lineRule="auto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Page 3: Forces (Spring Forces)</w:t>
      </w:r>
    </w:p>
    <w:p w:rsidR="00EB769A" w:rsidRDefault="00A47391" w:rsidP="00C72117">
      <w:pPr>
        <w:keepNext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Figure 14 shows the graph of the spring forces acting on the cart as measured by the two Dual-Range Force Sensors.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It is seen that when the cart is on the right (+x position), both Spring A and Spring B have negative forces</w:t>
      </w:r>
      <w:r w:rsidR="00EB769A">
        <w:rPr>
          <w:rFonts w:asciiTheme="minorHAnsi" w:hAnsiTheme="minorHAnsi"/>
          <w:sz w:val="24"/>
          <w:szCs w:val="24"/>
        </w:rPr>
        <w:t>, in effect pulling the cart to the left</w:t>
      </w:r>
      <w:r>
        <w:rPr>
          <w:rFonts w:asciiTheme="minorHAnsi" w:hAnsiTheme="minorHAnsi"/>
          <w:sz w:val="24"/>
          <w:szCs w:val="24"/>
        </w:rPr>
        <w:t>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(Don’t forget that we zeroed the force sensors when at equilibrium.)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When the cart is on the left (-x position), both springs have positive forces</w:t>
      </w:r>
      <w:r w:rsidR="00EB769A">
        <w:rPr>
          <w:rFonts w:asciiTheme="minorHAnsi" w:hAnsiTheme="minorHAnsi"/>
          <w:sz w:val="24"/>
          <w:szCs w:val="24"/>
        </w:rPr>
        <w:t>, in effect pulling the cart to the right</w:t>
      </w:r>
      <w:r>
        <w:rPr>
          <w:rFonts w:asciiTheme="minorHAnsi" w:hAnsiTheme="minorHAnsi"/>
          <w:sz w:val="24"/>
          <w:szCs w:val="24"/>
        </w:rPr>
        <w:t>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The sum of the spring forces is also plotted on the graph in green</w:t>
      </w:r>
      <w:r w:rsidR="00EB769A">
        <w:rPr>
          <w:rFonts w:asciiTheme="minorHAnsi" w:hAnsiTheme="minorHAnsi"/>
          <w:sz w:val="24"/>
          <w:szCs w:val="24"/>
        </w:rPr>
        <w:t>.</w:t>
      </w:r>
    </w:p>
    <w:p w:rsidR="00EB769A" w:rsidRDefault="00726122" w:rsidP="00726122">
      <w:pPr>
        <w:keepNext/>
        <w:spacing w:line="24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4991100" cy="3533522"/>
            <wp:effectExtent l="1905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533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122" w:rsidRDefault="00726122" w:rsidP="00726122">
      <w:pPr>
        <w:keepNext/>
        <w:spacing w:line="24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Figure 14</w:t>
      </w:r>
    </w:p>
    <w:p w:rsidR="00700102" w:rsidRDefault="004B216C" w:rsidP="00C72117">
      <w:pPr>
        <w:keepNext/>
        <w:spacing w:line="240" w:lineRule="auto"/>
        <w:rPr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We learned earlier in this document that </w:t>
      </w:r>
      <w:r>
        <w:rPr>
          <w:sz w:val="24"/>
          <w:szCs w:val="24"/>
        </w:rPr>
        <w:t xml:space="preserve">the two separate springs with spring constants </w:t>
      </w:r>
      <w:r w:rsidRPr="00C604A1">
        <w:rPr>
          <w:i/>
          <w:sz w:val="24"/>
          <w:szCs w:val="24"/>
        </w:rPr>
        <w:t>k</w:t>
      </w:r>
      <w:r w:rsidRPr="00C604A1">
        <w:rPr>
          <w:i/>
          <w:sz w:val="24"/>
          <w:szCs w:val="24"/>
          <w:vertAlign w:val="subscript"/>
        </w:rPr>
        <w:t>A</w:t>
      </w:r>
      <w:r>
        <w:rPr>
          <w:sz w:val="24"/>
          <w:szCs w:val="24"/>
        </w:rPr>
        <w:t xml:space="preserve"> and </w:t>
      </w:r>
      <w:r w:rsidRPr="00C604A1">
        <w:rPr>
          <w:i/>
          <w:sz w:val="24"/>
          <w:szCs w:val="24"/>
        </w:rPr>
        <w:t>k</w:t>
      </w:r>
      <w:r w:rsidRPr="00C604A1">
        <w:rPr>
          <w:i/>
          <w:sz w:val="24"/>
          <w:szCs w:val="24"/>
          <w:vertAlign w:val="subscript"/>
        </w:rPr>
        <w:t>B</w:t>
      </w:r>
      <w:r>
        <w:rPr>
          <w:sz w:val="24"/>
          <w:szCs w:val="24"/>
        </w:rPr>
        <w:t xml:space="preserve"> act like a single spring whose spring constant is </w:t>
      </w:r>
      <w:r w:rsidRPr="00D4594C">
        <w:rPr>
          <w:i/>
          <w:sz w:val="24"/>
          <w:szCs w:val="24"/>
        </w:rPr>
        <w:t>k</w:t>
      </w:r>
      <w:r w:rsidRPr="00D4594C">
        <w:rPr>
          <w:i/>
          <w:sz w:val="24"/>
          <w:szCs w:val="24"/>
          <w:vertAlign w:val="subscript"/>
        </w:rPr>
        <w:t>A</w:t>
      </w:r>
      <w:r w:rsidRPr="00D4594C">
        <w:rPr>
          <w:i/>
          <w:sz w:val="24"/>
          <w:szCs w:val="24"/>
        </w:rPr>
        <w:t xml:space="preserve"> + k</w:t>
      </w:r>
      <w:r w:rsidRPr="00D4594C">
        <w:rPr>
          <w:i/>
          <w:sz w:val="24"/>
          <w:szCs w:val="24"/>
          <w:vertAlign w:val="subscript"/>
        </w:rPr>
        <w:t>B</w:t>
      </w:r>
      <w:r>
        <w:rPr>
          <w:sz w:val="24"/>
          <w:szCs w:val="24"/>
        </w:rPr>
        <w:t xml:space="preserve">, giving a net spring force of </w:t>
      </w:r>
      <w:r w:rsidRPr="004B216C">
        <w:rPr>
          <w:i/>
          <w:sz w:val="24"/>
          <w:szCs w:val="24"/>
        </w:rPr>
        <w:t>–(k</w:t>
      </w:r>
      <w:r w:rsidRPr="004B216C">
        <w:rPr>
          <w:i/>
          <w:sz w:val="24"/>
          <w:szCs w:val="24"/>
          <w:vertAlign w:val="subscript"/>
        </w:rPr>
        <w:t>A</w:t>
      </w:r>
      <w:r w:rsidRPr="004B216C">
        <w:rPr>
          <w:i/>
          <w:sz w:val="24"/>
          <w:szCs w:val="24"/>
        </w:rPr>
        <w:t xml:space="preserve"> +</w:t>
      </w:r>
      <w:proofErr w:type="spellStart"/>
      <w:r w:rsidRPr="004B216C">
        <w:rPr>
          <w:i/>
          <w:sz w:val="24"/>
          <w:szCs w:val="24"/>
        </w:rPr>
        <w:t>k</w:t>
      </w:r>
      <w:r w:rsidRPr="004B216C">
        <w:rPr>
          <w:i/>
          <w:sz w:val="24"/>
          <w:szCs w:val="24"/>
          <w:vertAlign w:val="subscript"/>
        </w:rPr>
        <w:t>B</w:t>
      </w:r>
      <w:proofErr w:type="spellEnd"/>
      <w:r w:rsidRPr="004B216C">
        <w:rPr>
          <w:i/>
          <w:sz w:val="24"/>
          <w:szCs w:val="24"/>
        </w:rPr>
        <w:t>)x</w:t>
      </w:r>
      <w:r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We would expect a plot of </w:t>
      </w:r>
      <w:proofErr w:type="gramStart"/>
      <w:r w:rsidRPr="004B216C">
        <w:rPr>
          <w:i/>
          <w:sz w:val="24"/>
          <w:szCs w:val="24"/>
        </w:rPr>
        <w:t>–(</w:t>
      </w:r>
      <w:proofErr w:type="gramEnd"/>
      <w:r w:rsidRPr="004B216C">
        <w:rPr>
          <w:i/>
          <w:sz w:val="24"/>
          <w:szCs w:val="24"/>
        </w:rPr>
        <w:t>k</w:t>
      </w:r>
      <w:r w:rsidRPr="004B216C">
        <w:rPr>
          <w:i/>
          <w:sz w:val="24"/>
          <w:szCs w:val="24"/>
          <w:vertAlign w:val="subscript"/>
        </w:rPr>
        <w:t>A</w:t>
      </w:r>
      <w:r w:rsidRPr="004B216C">
        <w:rPr>
          <w:i/>
          <w:sz w:val="24"/>
          <w:szCs w:val="24"/>
        </w:rPr>
        <w:t xml:space="preserve"> +k</w:t>
      </w:r>
      <w:r w:rsidRPr="004B216C">
        <w:rPr>
          <w:i/>
          <w:sz w:val="24"/>
          <w:szCs w:val="24"/>
          <w:vertAlign w:val="subscript"/>
        </w:rPr>
        <w:t>B</w:t>
      </w:r>
      <w:r w:rsidRPr="004B216C">
        <w:rPr>
          <w:i/>
          <w:sz w:val="24"/>
          <w:szCs w:val="24"/>
        </w:rPr>
        <w:t>)x</w:t>
      </w:r>
      <w:r>
        <w:rPr>
          <w:sz w:val="24"/>
          <w:szCs w:val="24"/>
        </w:rPr>
        <w:t xml:space="preserve"> to coincide</w:t>
      </w:r>
      <w:r w:rsidR="00587FE8">
        <w:rPr>
          <w:sz w:val="24"/>
          <w:szCs w:val="24"/>
        </w:rPr>
        <w:t xml:space="preserve"> fairly well</w:t>
      </w:r>
      <w:r>
        <w:rPr>
          <w:sz w:val="24"/>
          <w:szCs w:val="24"/>
        </w:rPr>
        <w:t xml:space="preserve"> with the Sum of Forces green line on the chart of Figure 14.</w:t>
      </w:r>
      <w:r w:rsidR="00C72117">
        <w:rPr>
          <w:sz w:val="24"/>
          <w:szCs w:val="24"/>
        </w:rPr>
        <w:t xml:space="preserve"> </w:t>
      </w:r>
      <w:r w:rsidR="006F4D01">
        <w:rPr>
          <w:sz w:val="24"/>
          <w:szCs w:val="24"/>
        </w:rPr>
        <w:t xml:space="preserve">To do this, click on </w:t>
      </w:r>
      <w:r w:rsidR="006F4D01" w:rsidRPr="006F4D01">
        <w:rPr>
          <w:i/>
          <w:sz w:val="24"/>
          <w:szCs w:val="24"/>
        </w:rPr>
        <w:t>Data/New Calculated Column</w:t>
      </w:r>
      <w:r w:rsidR="006F4D01">
        <w:rPr>
          <w:sz w:val="24"/>
          <w:szCs w:val="24"/>
        </w:rPr>
        <w:t xml:space="preserve"> in the Logger </w:t>
      </w:r>
      <w:r w:rsidR="00C72117" w:rsidRPr="00C72117">
        <w:rPr>
          <w:i/>
          <w:sz w:val="24"/>
          <w:szCs w:val="24"/>
        </w:rPr>
        <w:t>Pro</w:t>
      </w:r>
      <w:r w:rsidR="006F4D01">
        <w:rPr>
          <w:sz w:val="24"/>
          <w:szCs w:val="24"/>
        </w:rPr>
        <w:t xml:space="preserve"> main menu and fill in information as shown in Figure 15.</w:t>
      </w:r>
    </w:p>
    <w:p w:rsidR="006F4D01" w:rsidRDefault="00223E2A" w:rsidP="006F4D01">
      <w:pPr>
        <w:keepNext/>
        <w:spacing w:line="24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3771900" cy="2582503"/>
            <wp:effectExtent l="19050" t="0" r="0" b="0"/>
            <wp:docPr id="1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7989" cy="2586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27B5">
        <w:rPr>
          <w:rFonts w:asciiTheme="minorHAnsi" w:hAnsiTheme="minorHAnsi"/>
          <w:noProof/>
          <w:sz w:val="24"/>
          <w:szCs w:val="24"/>
        </w:rPr>
        <w:t xml:space="preserve"> </w:t>
      </w:r>
    </w:p>
    <w:p w:rsidR="006F4D01" w:rsidRDefault="006F4D01" w:rsidP="006F4D01">
      <w:pPr>
        <w:keepNext/>
        <w:spacing w:line="240" w:lineRule="auto"/>
        <w:jc w:val="center"/>
        <w:rPr>
          <w:rFonts w:asciiTheme="minorHAnsi" w:hAnsiTheme="minorHAnsi"/>
          <w:i/>
          <w:sz w:val="24"/>
          <w:szCs w:val="24"/>
        </w:rPr>
      </w:pPr>
      <w:r w:rsidRPr="00B127B5">
        <w:rPr>
          <w:rFonts w:asciiTheme="minorHAnsi" w:hAnsiTheme="minorHAnsi"/>
          <w:i/>
          <w:sz w:val="24"/>
          <w:szCs w:val="24"/>
        </w:rPr>
        <w:t>Figure 15</w:t>
      </w:r>
    </w:p>
    <w:p w:rsidR="00B127B5" w:rsidRDefault="00B10521" w:rsidP="00B127B5">
      <w:pPr>
        <w:keepNext/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To get this new calculated column to appear on the graph:</w:t>
      </w:r>
    </w:p>
    <w:p w:rsidR="00B10521" w:rsidRDefault="00B10521" w:rsidP="00B10521">
      <w:pPr>
        <w:pStyle w:val="ListParagraph"/>
        <w:keepNext/>
        <w:numPr>
          <w:ilvl w:val="0"/>
          <w:numId w:val="14"/>
        </w:num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Right click on the forces graph and select </w:t>
      </w:r>
      <w:r w:rsidRPr="00223E2A">
        <w:rPr>
          <w:rFonts w:asciiTheme="minorHAnsi" w:hAnsiTheme="minorHAnsi"/>
          <w:i/>
          <w:sz w:val="24"/>
          <w:szCs w:val="24"/>
        </w:rPr>
        <w:t>Graph Options.</w:t>
      </w:r>
    </w:p>
    <w:p w:rsidR="00B10521" w:rsidRDefault="00B10521" w:rsidP="00B10521">
      <w:pPr>
        <w:pStyle w:val="ListParagraph"/>
        <w:keepNext/>
        <w:numPr>
          <w:ilvl w:val="0"/>
          <w:numId w:val="14"/>
        </w:num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Click on the </w:t>
      </w:r>
      <w:r w:rsidRPr="00223E2A">
        <w:rPr>
          <w:rFonts w:asciiTheme="minorHAnsi" w:hAnsiTheme="minorHAnsi"/>
          <w:i/>
          <w:sz w:val="24"/>
          <w:szCs w:val="24"/>
        </w:rPr>
        <w:t>Axes Options</w:t>
      </w:r>
      <w:r>
        <w:rPr>
          <w:rFonts w:asciiTheme="minorHAnsi" w:hAnsiTheme="minorHAnsi"/>
          <w:sz w:val="24"/>
          <w:szCs w:val="24"/>
        </w:rPr>
        <w:t xml:space="preserve"> tab in the </w:t>
      </w:r>
      <w:r w:rsidRPr="00223E2A">
        <w:rPr>
          <w:rFonts w:asciiTheme="minorHAnsi" w:hAnsiTheme="minorHAnsi"/>
          <w:i/>
          <w:sz w:val="24"/>
          <w:szCs w:val="24"/>
        </w:rPr>
        <w:t>Graph Options</w:t>
      </w:r>
      <w:r>
        <w:rPr>
          <w:rFonts w:asciiTheme="minorHAnsi" w:hAnsiTheme="minorHAnsi"/>
          <w:sz w:val="24"/>
          <w:szCs w:val="24"/>
        </w:rPr>
        <w:t xml:space="preserve"> dialog.</w:t>
      </w:r>
    </w:p>
    <w:p w:rsidR="00B10521" w:rsidRDefault="00B10521" w:rsidP="00B10521">
      <w:pPr>
        <w:pStyle w:val="ListParagraph"/>
        <w:keepNext/>
        <w:numPr>
          <w:ilvl w:val="0"/>
          <w:numId w:val="14"/>
        </w:num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Click on the </w:t>
      </w:r>
      <w:r w:rsidRPr="00223E2A">
        <w:rPr>
          <w:rFonts w:asciiTheme="minorHAnsi" w:hAnsiTheme="minorHAnsi"/>
          <w:i/>
          <w:sz w:val="24"/>
          <w:szCs w:val="24"/>
        </w:rPr>
        <w:t>Equation Forces</w:t>
      </w:r>
      <w:r>
        <w:rPr>
          <w:rFonts w:asciiTheme="minorHAnsi" w:hAnsiTheme="minorHAnsi"/>
          <w:sz w:val="24"/>
          <w:szCs w:val="24"/>
        </w:rPr>
        <w:t xml:space="preserve"> item in the </w:t>
      </w:r>
      <w:r w:rsidRPr="00223E2A">
        <w:rPr>
          <w:rFonts w:asciiTheme="minorHAnsi" w:hAnsiTheme="minorHAnsi"/>
          <w:i/>
          <w:sz w:val="24"/>
          <w:szCs w:val="24"/>
        </w:rPr>
        <w:t>Y-Axis Columns</w:t>
      </w:r>
      <w:r>
        <w:rPr>
          <w:rFonts w:asciiTheme="minorHAnsi" w:hAnsiTheme="minorHAnsi"/>
          <w:sz w:val="24"/>
          <w:szCs w:val="24"/>
        </w:rPr>
        <w:t xml:space="preserve"> text area so that it is checked.</w:t>
      </w:r>
    </w:p>
    <w:p w:rsidR="00B10521" w:rsidRDefault="00B10521" w:rsidP="00B10521">
      <w:pPr>
        <w:pStyle w:val="ListParagraph"/>
        <w:keepNext/>
        <w:numPr>
          <w:ilvl w:val="0"/>
          <w:numId w:val="14"/>
        </w:num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Click the </w:t>
      </w:r>
      <w:r w:rsidRPr="00223E2A">
        <w:rPr>
          <w:rFonts w:asciiTheme="minorHAnsi" w:hAnsiTheme="minorHAnsi"/>
          <w:i/>
          <w:sz w:val="24"/>
          <w:szCs w:val="24"/>
        </w:rPr>
        <w:t>Done</w:t>
      </w:r>
      <w:r>
        <w:rPr>
          <w:rFonts w:asciiTheme="minorHAnsi" w:hAnsiTheme="minorHAnsi"/>
          <w:sz w:val="24"/>
          <w:szCs w:val="24"/>
        </w:rPr>
        <w:t xml:space="preserve"> button on the </w:t>
      </w:r>
      <w:r w:rsidRPr="00223E2A">
        <w:rPr>
          <w:rFonts w:asciiTheme="minorHAnsi" w:hAnsiTheme="minorHAnsi"/>
          <w:i/>
          <w:sz w:val="24"/>
          <w:szCs w:val="24"/>
        </w:rPr>
        <w:t>Graph Options</w:t>
      </w:r>
      <w:r>
        <w:rPr>
          <w:rFonts w:asciiTheme="minorHAnsi" w:hAnsiTheme="minorHAnsi"/>
          <w:sz w:val="24"/>
          <w:szCs w:val="24"/>
        </w:rPr>
        <w:t xml:space="preserve"> dialog.</w:t>
      </w:r>
    </w:p>
    <w:p w:rsidR="00B10521" w:rsidRDefault="00B10521" w:rsidP="00B10521">
      <w:pPr>
        <w:keepNext/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Your forces graph should now app</w:t>
      </w:r>
      <w:r w:rsidR="00223E2A">
        <w:rPr>
          <w:rFonts w:asciiTheme="minorHAnsi" w:hAnsiTheme="minorHAnsi"/>
          <w:sz w:val="24"/>
          <w:szCs w:val="24"/>
        </w:rPr>
        <w:t>ear about as shown in Figure 16,</w:t>
      </w:r>
      <w:r w:rsidR="00C3678D">
        <w:rPr>
          <w:rFonts w:asciiTheme="minorHAnsi" w:hAnsiTheme="minorHAnsi"/>
          <w:sz w:val="24"/>
          <w:szCs w:val="24"/>
        </w:rPr>
        <w:t xml:space="preserve"> </w:t>
      </w:r>
      <w:r w:rsidR="00223E2A">
        <w:rPr>
          <w:rFonts w:asciiTheme="minorHAnsi" w:hAnsiTheme="minorHAnsi"/>
          <w:sz w:val="24"/>
          <w:szCs w:val="24"/>
        </w:rPr>
        <w:t>where the blue line shows the net</w:t>
      </w:r>
      <w:r w:rsidR="00DE3F15">
        <w:rPr>
          <w:rFonts w:asciiTheme="minorHAnsi" w:hAnsiTheme="minorHAnsi"/>
          <w:sz w:val="24"/>
          <w:szCs w:val="24"/>
        </w:rPr>
        <w:t xml:space="preserve"> spring</w:t>
      </w:r>
      <w:r w:rsidR="00223E2A">
        <w:rPr>
          <w:rFonts w:asciiTheme="minorHAnsi" w:hAnsiTheme="minorHAnsi"/>
          <w:sz w:val="24"/>
          <w:szCs w:val="24"/>
        </w:rPr>
        <w:t xml:space="preserve"> forces</w:t>
      </w:r>
      <w:r w:rsidR="00C3678D">
        <w:rPr>
          <w:rFonts w:asciiTheme="minorHAnsi" w:hAnsiTheme="minorHAnsi"/>
          <w:sz w:val="24"/>
          <w:szCs w:val="24"/>
        </w:rPr>
        <w:t xml:space="preserve"> as predicted from the equation </w:t>
      </w:r>
      <w:r w:rsidR="00C3678D" w:rsidRPr="004B216C">
        <w:rPr>
          <w:i/>
          <w:sz w:val="24"/>
          <w:szCs w:val="24"/>
        </w:rPr>
        <w:t>–(k</w:t>
      </w:r>
      <w:r w:rsidR="00C3678D" w:rsidRPr="004B216C">
        <w:rPr>
          <w:i/>
          <w:sz w:val="24"/>
          <w:szCs w:val="24"/>
          <w:vertAlign w:val="subscript"/>
        </w:rPr>
        <w:t>A</w:t>
      </w:r>
      <w:r w:rsidR="00C3678D" w:rsidRPr="004B216C">
        <w:rPr>
          <w:i/>
          <w:sz w:val="24"/>
          <w:szCs w:val="24"/>
        </w:rPr>
        <w:t xml:space="preserve"> +</w:t>
      </w:r>
      <w:proofErr w:type="spellStart"/>
      <w:r w:rsidR="00C3678D" w:rsidRPr="004B216C">
        <w:rPr>
          <w:i/>
          <w:sz w:val="24"/>
          <w:szCs w:val="24"/>
        </w:rPr>
        <w:t>k</w:t>
      </w:r>
      <w:r w:rsidR="00C3678D" w:rsidRPr="004B216C">
        <w:rPr>
          <w:i/>
          <w:sz w:val="24"/>
          <w:szCs w:val="24"/>
          <w:vertAlign w:val="subscript"/>
        </w:rPr>
        <w:t>B</w:t>
      </w:r>
      <w:proofErr w:type="spellEnd"/>
      <w:r w:rsidR="00C3678D" w:rsidRPr="004B216C">
        <w:rPr>
          <w:i/>
          <w:sz w:val="24"/>
          <w:szCs w:val="24"/>
        </w:rPr>
        <w:t>)x</w:t>
      </w:r>
      <w:r w:rsidR="00C3678D">
        <w:rPr>
          <w:rFonts w:asciiTheme="minorHAnsi" w:hAnsiTheme="minorHAnsi"/>
          <w:sz w:val="24"/>
          <w:szCs w:val="24"/>
        </w:rPr>
        <w:t>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C3678D">
        <w:rPr>
          <w:rFonts w:asciiTheme="minorHAnsi" w:hAnsiTheme="minorHAnsi"/>
          <w:sz w:val="24"/>
          <w:szCs w:val="24"/>
        </w:rPr>
        <w:t>You may be able to improve the fit somewhat if you use measured spring constants for the two springs rather than accept the nominal values in their packaging.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C3678D">
        <w:rPr>
          <w:rFonts w:asciiTheme="minorHAnsi" w:hAnsiTheme="minorHAnsi"/>
          <w:sz w:val="24"/>
          <w:szCs w:val="24"/>
        </w:rPr>
        <w:t>The author found that the nominal 15 N/m spring was actually more like 16.2 N/m.</w:t>
      </w:r>
    </w:p>
    <w:p w:rsidR="00B10521" w:rsidRDefault="00B10521" w:rsidP="00B10521">
      <w:pPr>
        <w:keepNext/>
        <w:spacing w:line="24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5647425" cy="2438400"/>
            <wp:effectExtent l="19050" t="0" r="0" b="0"/>
            <wp:docPr id="1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5598" cy="2446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521" w:rsidRDefault="00B10521" w:rsidP="00B10521">
      <w:pPr>
        <w:keepNext/>
        <w:spacing w:line="240" w:lineRule="auto"/>
        <w:jc w:val="center"/>
        <w:rPr>
          <w:rFonts w:asciiTheme="minorHAnsi" w:hAnsiTheme="minorHAnsi"/>
          <w:i/>
          <w:sz w:val="24"/>
          <w:szCs w:val="24"/>
        </w:rPr>
      </w:pPr>
      <w:r w:rsidRPr="006506BB">
        <w:rPr>
          <w:rFonts w:asciiTheme="minorHAnsi" w:hAnsiTheme="minorHAnsi"/>
          <w:i/>
          <w:sz w:val="24"/>
          <w:szCs w:val="24"/>
        </w:rPr>
        <w:t>Figure 16</w:t>
      </w:r>
    </w:p>
    <w:p w:rsidR="006506BB" w:rsidRDefault="00C30CF4" w:rsidP="006506BB">
      <w:pPr>
        <w:keepNext/>
        <w:spacing w:line="240" w:lineRule="auto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Pages 5-6: KE, PE, </w:t>
      </w:r>
      <w:r w:rsidR="00D81D2D" w:rsidRPr="00D81D2D">
        <w:rPr>
          <w:rFonts w:asciiTheme="minorHAnsi" w:hAnsiTheme="minorHAnsi"/>
          <w:i/>
          <w:sz w:val="24"/>
          <w:szCs w:val="24"/>
        </w:rPr>
        <w:t>(Kinetic Energy, Pot</w:t>
      </w:r>
      <w:r>
        <w:rPr>
          <w:rFonts w:asciiTheme="minorHAnsi" w:hAnsiTheme="minorHAnsi"/>
          <w:i/>
          <w:sz w:val="24"/>
          <w:szCs w:val="24"/>
        </w:rPr>
        <w:t>ential Energy</w:t>
      </w:r>
      <w:r w:rsidR="00D81D2D" w:rsidRPr="00D81D2D">
        <w:rPr>
          <w:rFonts w:asciiTheme="minorHAnsi" w:hAnsiTheme="minorHAnsi"/>
          <w:i/>
          <w:sz w:val="24"/>
          <w:szCs w:val="24"/>
        </w:rPr>
        <w:t>)</w:t>
      </w:r>
    </w:p>
    <w:p w:rsidR="00D81D2D" w:rsidRPr="000444F4" w:rsidRDefault="00CF4E47" w:rsidP="00C72117">
      <w:pPr>
        <w:keepNext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Based upon the defining equation for kinetic energy, </w:t>
      </w:r>
      <w:r w:rsidRPr="00CF4E47">
        <w:rPr>
          <w:rFonts w:asciiTheme="minorHAnsi" w:hAnsiTheme="minorHAnsi"/>
          <w:i/>
          <w:sz w:val="24"/>
          <w:szCs w:val="24"/>
        </w:rPr>
        <w:t>KE = ½mv</w:t>
      </w:r>
      <w:r w:rsidRPr="00CF4E47">
        <w:rPr>
          <w:rFonts w:asciiTheme="minorHAnsi" w:hAnsiTheme="minorHAnsi"/>
          <w:i/>
          <w:sz w:val="24"/>
          <w:szCs w:val="24"/>
          <w:vertAlign w:val="superscript"/>
        </w:rPr>
        <w:t>2</w:t>
      </w:r>
      <w:r>
        <w:rPr>
          <w:rFonts w:asciiTheme="minorHAnsi" w:hAnsiTheme="minorHAnsi"/>
          <w:sz w:val="24"/>
          <w:szCs w:val="24"/>
        </w:rPr>
        <w:t xml:space="preserve">, and the equation for potential energy for a spring, </w:t>
      </w:r>
      <w:r w:rsidRPr="00CF4E47">
        <w:rPr>
          <w:rFonts w:asciiTheme="minorHAnsi" w:hAnsiTheme="minorHAnsi"/>
          <w:i/>
          <w:sz w:val="24"/>
          <w:szCs w:val="24"/>
        </w:rPr>
        <w:t>PE = ½kx</w:t>
      </w:r>
      <w:r w:rsidRPr="00CF4E47">
        <w:rPr>
          <w:rFonts w:asciiTheme="minorHAnsi" w:hAnsiTheme="minorHAnsi"/>
          <w:i/>
          <w:sz w:val="24"/>
          <w:szCs w:val="24"/>
          <w:vertAlign w:val="superscript"/>
        </w:rPr>
        <w:t>2</w:t>
      </w:r>
      <w:r>
        <w:rPr>
          <w:rFonts w:asciiTheme="minorHAnsi" w:hAnsiTheme="minorHAnsi"/>
          <w:sz w:val="24"/>
          <w:szCs w:val="24"/>
        </w:rPr>
        <w:t>, you can view the e</w:t>
      </w:r>
      <w:r w:rsidR="003B3B7D">
        <w:rPr>
          <w:rFonts w:asciiTheme="minorHAnsi" w:hAnsiTheme="minorHAnsi"/>
          <w:sz w:val="24"/>
          <w:szCs w:val="24"/>
        </w:rPr>
        <w:t>xpressions</w:t>
      </w:r>
      <w:r>
        <w:rPr>
          <w:rFonts w:asciiTheme="minorHAnsi" w:hAnsiTheme="minorHAnsi"/>
          <w:sz w:val="24"/>
          <w:szCs w:val="24"/>
        </w:rPr>
        <w:t xml:space="preserve"> used to obtain our graphs for </w:t>
      </w:r>
      <w:r w:rsidRPr="00CF4E47">
        <w:rPr>
          <w:rFonts w:asciiTheme="minorHAnsi" w:hAnsiTheme="minorHAnsi"/>
          <w:i/>
          <w:sz w:val="24"/>
          <w:szCs w:val="24"/>
        </w:rPr>
        <w:t>KE</w:t>
      </w:r>
      <w:r>
        <w:rPr>
          <w:rFonts w:asciiTheme="minorHAnsi" w:hAnsiTheme="minorHAnsi"/>
          <w:sz w:val="24"/>
          <w:szCs w:val="24"/>
        </w:rPr>
        <w:t xml:space="preserve"> and </w:t>
      </w:r>
      <w:r w:rsidRPr="00CF4E47">
        <w:rPr>
          <w:rFonts w:asciiTheme="minorHAnsi" w:hAnsiTheme="minorHAnsi"/>
          <w:i/>
          <w:sz w:val="24"/>
          <w:szCs w:val="24"/>
        </w:rPr>
        <w:t>PE</w:t>
      </w:r>
      <w:r>
        <w:rPr>
          <w:rFonts w:asciiTheme="minorHAnsi" w:hAnsiTheme="minorHAnsi"/>
          <w:sz w:val="24"/>
          <w:szCs w:val="24"/>
        </w:rPr>
        <w:t>:</w:t>
      </w:r>
    </w:p>
    <w:p w:rsidR="00CF4E47" w:rsidRPr="000444F4" w:rsidRDefault="00CF4E47" w:rsidP="00CF4E47">
      <w:pPr>
        <w:keepNext/>
        <w:spacing w:line="240" w:lineRule="auto"/>
        <w:contextualSpacing/>
        <w:jc w:val="center"/>
        <w:rPr>
          <w:rFonts w:asciiTheme="minorHAnsi" w:hAnsiTheme="minorHAnsi" w:cs="MS Shell Dlg 2"/>
          <w:sz w:val="24"/>
          <w:szCs w:val="24"/>
        </w:rPr>
      </w:pPr>
      <w:r w:rsidRPr="000444F4">
        <w:rPr>
          <w:rFonts w:asciiTheme="minorHAnsi" w:hAnsiTheme="minorHAnsi" w:cs="MS Shell Dlg 2"/>
          <w:sz w:val="24"/>
          <w:szCs w:val="24"/>
        </w:rPr>
        <w:t>0.5*m*"Velocity"^2</w:t>
      </w:r>
    </w:p>
    <w:p w:rsidR="00CF4E47" w:rsidRPr="000444F4" w:rsidRDefault="00CF4E47" w:rsidP="00CF4E47">
      <w:pPr>
        <w:keepNext/>
        <w:spacing w:line="240" w:lineRule="auto"/>
        <w:contextualSpacing/>
        <w:jc w:val="center"/>
        <w:rPr>
          <w:rFonts w:asciiTheme="minorHAnsi" w:hAnsiTheme="minorHAnsi" w:cs="MS Shell Dlg 2"/>
          <w:sz w:val="24"/>
          <w:szCs w:val="24"/>
        </w:rPr>
      </w:pPr>
      <w:r w:rsidRPr="000444F4">
        <w:rPr>
          <w:rFonts w:asciiTheme="minorHAnsi" w:hAnsiTheme="minorHAnsi" w:cs="MS Shell Dlg 2"/>
          <w:sz w:val="24"/>
          <w:szCs w:val="24"/>
        </w:rPr>
        <w:t>0.5*kA*"Position"^2+0.5*kB*"Position"^2</w:t>
      </w:r>
    </w:p>
    <w:p w:rsidR="00DF09A0" w:rsidRDefault="00DF09A0" w:rsidP="00CF4E47">
      <w:pPr>
        <w:keepNext/>
        <w:spacing w:line="240" w:lineRule="auto"/>
        <w:contextualSpacing/>
        <w:jc w:val="center"/>
        <w:rPr>
          <w:rFonts w:asciiTheme="minorHAnsi" w:hAnsiTheme="minorHAnsi" w:cs="MS Shell Dlg 2"/>
        </w:rPr>
      </w:pPr>
    </w:p>
    <w:p w:rsidR="00DF09A0" w:rsidRDefault="00DF09A0" w:rsidP="00C72117">
      <w:pPr>
        <w:keepNext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graphs obtained</w:t>
      </w:r>
      <w:r w:rsidR="003B3B7D">
        <w:rPr>
          <w:rFonts w:asciiTheme="minorHAnsi" w:hAnsiTheme="minorHAnsi"/>
          <w:sz w:val="24"/>
          <w:szCs w:val="24"/>
        </w:rPr>
        <w:t xml:space="preserve"> for </w:t>
      </w:r>
      <w:r w:rsidR="003B3B7D" w:rsidRPr="003B3B7D">
        <w:rPr>
          <w:rFonts w:asciiTheme="minorHAnsi" w:hAnsiTheme="minorHAnsi"/>
          <w:i/>
          <w:sz w:val="24"/>
          <w:szCs w:val="24"/>
        </w:rPr>
        <w:t>KE</w:t>
      </w:r>
      <w:r w:rsidR="003B3B7D">
        <w:rPr>
          <w:rFonts w:asciiTheme="minorHAnsi" w:hAnsiTheme="minorHAnsi"/>
          <w:sz w:val="24"/>
          <w:szCs w:val="24"/>
        </w:rPr>
        <w:t xml:space="preserve"> and </w:t>
      </w:r>
      <w:r w:rsidR="003B3B7D" w:rsidRPr="003B3B7D">
        <w:rPr>
          <w:rFonts w:asciiTheme="minorHAnsi" w:hAnsiTheme="minorHAnsi"/>
          <w:i/>
          <w:sz w:val="24"/>
          <w:szCs w:val="24"/>
        </w:rPr>
        <w:t>PE</w:t>
      </w:r>
      <w:r>
        <w:rPr>
          <w:rFonts w:asciiTheme="minorHAnsi" w:hAnsiTheme="minorHAnsi"/>
          <w:sz w:val="24"/>
          <w:szCs w:val="24"/>
        </w:rPr>
        <w:t xml:space="preserve"> are similar, as shown in Figure 17.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E24991">
        <w:rPr>
          <w:rFonts w:asciiTheme="minorHAnsi" w:hAnsiTheme="minorHAnsi"/>
          <w:sz w:val="24"/>
          <w:szCs w:val="24"/>
        </w:rPr>
        <w:t xml:space="preserve">Both start off at time zero at approximately 0.4 J, both have envelopes that </w:t>
      </w:r>
      <w:r w:rsidR="00A062F8">
        <w:rPr>
          <w:rFonts w:asciiTheme="minorHAnsi" w:hAnsiTheme="minorHAnsi"/>
          <w:sz w:val="24"/>
          <w:szCs w:val="24"/>
        </w:rPr>
        <w:t>show energy</w:t>
      </w:r>
      <w:r w:rsidR="00E24991">
        <w:rPr>
          <w:rFonts w:asciiTheme="minorHAnsi" w:hAnsiTheme="minorHAnsi"/>
          <w:sz w:val="24"/>
          <w:szCs w:val="24"/>
        </w:rPr>
        <w:t xml:space="preserve"> dropping off in</w:t>
      </w:r>
      <w:r w:rsidR="00A062F8">
        <w:rPr>
          <w:rFonts w:asciiTheme="minorHAnsi" w:hAnsiTheme="minorHAnsi"/>
          <w:sz w:val="24"/>
          <w:szCs w:val="24"/>
        </w:rPr>
        <w:t xml:space="preserve"> what appears </w:t>
      </w:r>
      <w:r w:rsidR="00F841F2">
        <w:rPr>
          <w:rFonts w:asciiTheme="minorHAnsi" w:hAnsiTheme="minorHAnsi"/>
          <w:sz w:val="24"/>
          <w:szCs w:val="24"/>
        </w:rPr>
        <w:t>to</w:t>
      </w:r>
      <w:r w:rsidR="00A062F8">
        <w:rPr>
          <w:rFonts w:asciiTheme="minorHAnsi" w:hAnsiTheme="minorHAnsi"/>
          <w:sz w:val="24"/>
          <w:szCs w:val="24"/>
        </w:rPr>
        <w:t xml:space="preserve"> be</w:t>
      </w:r>
      <w:r w:rsidR="00E24991">
        <w:rPr>
          <w:rFonts w:asciiTheme="minorHAnsi" w:hAnsiTheme="minorHAnsi"/>
          <w:sz w:val="24"/>
          <w:szCs w:val="24"/>
        </w:rPr>
        <w:t xml:space="preserve"> a negative exponential fashion, and both show a uniform periodic variation.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E24991">
        <w:rPr>
          <w:rFonts w:asciiTheme="minorHAnsi" w:hAnsiTheme="minorHAnsi"/>
          <w:sz w:val="24"/>
          <w:szCs w:val="24"/>
        </w:rPr>
        <w:t>However, they are 180° out-of-phase with one-another</w:t>
      </w:r>
      <w:r w:rsidR="00A062F8">
        <w:rPr>
          <w:rFonts w:asciiTheme="minorHAnsi" w:hAnsiTheme="minorHAnsi"/>
          <w:sz w:val="24"/>
          <w:szCs w:val="24"/>
        </w:rPr>
        <w:t>, as one would expect as energy is cyclically converted between potential energy stored in the springs and kinetic energy of the moving cart.</w:t>
      </w:r>
      <w:r w:rsidR="00E24991">
        <w:rPr>
          <w:rFonts w:asciiTheme="minorHAnsi" w:hAnsiTheme="minorHAnsi"/>
          <w:sz w:val="24"/>
          <w:szCs w:val="24"/>
        </w:rPr>
        <w:t xml:space="preserve"> </w:t>
      </w:r>
    </w:p>
    <w:p w:rsidR="003B3B7D" w:rsidRDefault="003B3B7D" w:rsidP="003B3B7D">
      <w:pPr>
        <w:keepNext/>
        <w:spacing w:line="24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4819650" cy="3602988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603" cy="360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B7D" w:rsidRDefault="003B3B7D" w:rsidP="003B3B7D">
      <w:pPr>
        <w:keepNext/>
        <w:spacing w:line="240" w:lineRule="auto"/>
        <w:jc w:val="center"/>
        <w:rPr>
          <w:rFonts w:asciiTheme="minorHAnsi" w:hAnsiTheme="minorHAnsi"/>
          <w:i/>
          <w:sz w:val="24"/>
          <w:szCs w:val="24"/>
        </w:rPr>
      </w:pPr>
      <w:r w:rsidRPr="003B3B7D">
        <w:rPr>
          <w:rFonts w:asciiTheme="minorHAnsi" w:hAnsiTheme="minorHAnsi"/>
          <w:i/>
          <w:sz w:val="24"/>
          <w:szCs w:val="24"/>
        </w:rPr>
        <w:t>Figure 17</w:t>
      </w:r>
    </w:p>
    <w:p w:rsidR="003B3B7D" w:rsidRDefault="00F841F2" w:rsidP="00C72117">
      <w:pPr>
        <w:keepNext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It is instructive to have students prepare a graph showing </w:t>
      </w:r>
      <w:r w:rsidRPr="00AD5B5A">
        <w:rPr>
          <w:rFonts w:asciiTheme="minorHAnsi" w:hAnsiTheme="minorHAnsi"/>
          <w:i/>
          <w:sz w:val="24"/>
          <w:szCs w:val="24"/>
        </w:rPr>
        <w:t>PE</w:t>
      </w:r>
      <w:r>
        <w:rPr>
          <w:rFonts w:asciiTheme="minorHAnsi" w:hAnsiTheme="minorHAnsi"/>
          <w:sz w:val="24"/>
          <w:szCs w:val="24"/>
        </w:rPr>
        <w:t xml:space="preserve">, </w:t>
      </w:r>
      <w:r w:rsidRPr="00AD5B5A">
        <w:rPr>
          <w:rFonts w:asciiTheme="minorHAnsi" w:hAnsiTheme="minorHAnsi"/>
          <w:i/>
          <w:sz w:val="24"/>
          <w:szCs w:val="24"/>
        </w:rPr>
        <w:t>KE</w:t>
      </w:r>
      <w:r>
        <w:rPr>
          <w:rFonts w:asciiTheme="minorHAnsi" w:hAnsiTheme="minorHAnsi"/>
          <w:sz w:val="24"/>
          <w:szCs w:val="24"/>
        </w:rPr>
        <w:t>, Mechanical Energy</w:t>
      </w:r>
      <w:r w:rsidR="00A14777">
        <w:rPr>
          <w:rFonts w:asciiTheme="minorHAnsi" w:hAnsiTheme="minorHAnsi"/>
          <w:sz w:val="24"/>
          <w:szCs w:val="24"/>
        </w:rPr>
        <w:t>, and Position all on the same graph, but just for the first full cycle of the back-and-forth motion of the cart.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A14777">
        <w:rPr>
          <w:rFonts w:asciiTheme="minorHAnsi" w:hAnsiTheme="minorHAnsi"/>
          <w:sz w:val="24"/>
          <w:szCs w:val="24"/>
        </w:rPr>
        <w:t>The graph will appear similar to that shown in Figure 18.</w:t>
      </w:r>
    </w:p>
    <w:p w:rsidR="00A14777" w:rsidRDefault="00C30CF4" w:rsidP="00C30CF4">
      <w:pPr>
        <w:keepNext/>
        <w:spacing w:line="24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3388272" cy="2248906"/>
            <wp:effectExtent l="19050" t="0" r="2628" b="0"/>
            <wp:docPr id="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571" cy="225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CF4" w:rsidRDefault="00C30CF4" w:rsidP="00C30CF4">
      <w:pPr>
        <w:keepNext/>
        <w:spacing w:line="240" w:lineRule="auto"/>
        <w:jc w:val="center"/>
        <w:rPr>
          <w:rFonts w:asciiTheme="minorHAnsi" w:hAnsiTheme="minorHAnsi"/>
          <w:i/>
          <w:sz w:val="24"/>
          <w:szCs w:val="24"/>
        </w:rPr>
      </w:pPr>
      <w:r w:rsidRPr="00C30CF4">
        <w:rPr>
          <w:rFonts w:asciiTheme="minorHAnsi" w:hAnsiTheme="minorHAnsi"/>
          <w:i/>
          <w:sz w:val="24"/>
          <w:szCs w:val="24"/>
        </w:rPr>
        <w:t>Figure 18</w:t>
      </w:r>
    </w:p>
    <w:p w:rsidR="00C30CF4" w:rsidRDefault="00C30CF4" w:rsidP="00C72117">
      <w:pPr>
        <w:keepNext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</w:t>
      </w:r>
      <w:r w:rsidR="001561DE">
        <w:rPr>
          <w:rFonts w:asciiTheme="minorHAnsi" w:hAnsiTheme="minorHAnsi"/>
          <w:sz w:val="24"/>
          <w:szCs w:val="24"/>
        </w:rPr>
        <w:t>180°</w:t>
      </w:r>
      <w:r w:rsidR="00AD5B5A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phase difference between the </w:t>
      </w:r>
      <w:r w:rsidRPr="00AD5B5A">
        <w:rPr>
          <w:rFonts w:asciiTheme="minorHAnsi" w:hAnsiTheme="minorHAnsi"/>
          <w:i/>
          <w:sz w:val="24"/>
          <w:szCs w:val="24"/>
        </w:rPr>
        <w:t>KE</w:t>
      </w:r>
      <w:r>
        <w:rPr>
          <w:rFonts w:asciiTheme="minorHAnsi" w:hAnsiTheme="minorHAnsi"/>
          <w:sz w:val="24"/>
          <w:szCs w:val="24"/>
        </w:rPr>
        <w:t xml:space="preserve"> and </w:t>
      </w:r>
      <w:r w:rsidRPr="00AD5B5A">
        <w:rPr>
          <w:rFonts w:asciiTheme="minorHAnsi" w:hAnsiTheme="minorHAnsi"/>
          <w:i/>
          <w:sz w:val="24"/>
          <w:szCs w:val="24"/>
        </w:rPr>
        <w:t>PE</w:t>
      </w:r>
      <w:r>
        <w:rPr>
          <w:rFonts w:asciiTheme="minorHAnsi" w:hAnsiTheme="minorHAnsi"/>
          <w:sz w:val="24"/>
          <w:szCs w:val="24"/>
        </w:rPr>
        <w:t xml:space="preserve"> graphs is now much clearer.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1561DE">
        <w:rPr>
          <w:rFonts w:asciiTheme="minorHAnsi" w:hAnsiTheme="minorHAnsi"/>
          <w:sz w:val="24"/>
          <w:szCs w:val="24"/>
        </w:rPr>
        <w:t>In addition, it is seen the</w:t>
      </w:r>
      <w:r>
        <w:rPr>
          <w:rFonts w:asciiTheme="minorHAnsi" w:hAnsiTheme="minorHAnsi"/>
          <w:sz w:val="24"/>
          <w:szCs w:val="24"/>
        </w:rPr>
        <w:t xml:space="preserve"> period of oscillation for</w:t>
      </w:r>
      <w:r w:rsidR="001561DE">
        <w:rPr>
          <w:rFonts w:asciiTheme="minorHAnsi" w:hAnsiTheme="minorHAnsi"/>
          <w:sz w:val="24"/>
          <w:szCs w:val="24"/>
        </w:rPr>
        <w:t xml:space="preserve"> both</w:t>
      </w:r>
      <w:r>
        <w:rPr>
          <w:rFonts w:asciiTheme="minorHAnsi" w:hAnsiTheme="minorHAnsi"/>
          <w:sz w:val="24"/>
          <w:szCs w:val="24"/>
        </w:rPr>
        <w:t xml:space="preserve"> </w:t>
      </w:r>
      <w:r w:rsidRPr="00AD5B5A">
        <w:rPr>
          <w:rFonts w:asciiTheme="minorHAnsi" w:hAnsiTheme="minorHAnsi"/>
          <w:i/>
          <w:sz w:val="24"/>
          <w:szCs w:val="24"/>
        </w:rPr>
        <w:t>K</w:t>
      </w:r>
      <w:r w:rsidR="001561DE" w:rsidRPr="00AD5B5A">
        <w:rPr>
          <w:rFonts w:asciiTheme="minorHAnsi" w:hAnsiTheme="minorHAnsi"/>
          <w:i/>
          <w:sz w:val="24"/>
          <w:szCs w:val="24"/>
        </w:rPr>
        <w:t>E</w:t>
      </w:r>
      <w:r w:rsidR="001561DE">
        <w:rPr>
          <w:rFonts w:asciiTheme="minorHAnsi" w:hAnsiTheme="minorHAnsi"/>
          <w:sz w:val="24"/>
          <w:szCs w:val="24"/>
        </w:rPr>
        <w:t xml:space="preserve"> and </w:t>
      </w:r>
      <w:r w:rsidR="001561DE" w:rsidRPr="00AD5B5A">
        <w:rPr>
          <w:rFonts w:asciiTheme="minorHAnsi" w:hAnsiTheme="minorHAnsi"/>
          <w:i/>
          <w:sz w:val="24"/>
          <w:szCs w:val="24"/>
        </w:rPr>
        <w:t>PE</w:t>
      </w:r>
      <w:r w:rsidR="001561DE">
        <w:rPr>
          <w:rFonts w:asciiTheme="minorHAnsi" w:hAnsiTheme="minorHAnsi"/>
          <w:sz w:val="24"/>
          <w:szCs w:val="24"/>
        </w:rPr>
        <w:t xml:space="preserve"> is half that of</w:t>
      </w:r>
      <w:r w:rsidR="004E3E5D">
        <w:rPr>
          <w:rFonts w:asciiTheme="minorHAnsi" w:hAnsiTheme="minorHAnsi"/>
          <w:sz w:val="24"/>
          <w:szCs w:val="24"/>
        </w:rPr>
        <w:t xml:space="preserve"> the</w:t>
      </w:r>
      <w:r w:rsidR="001561DE">
        <w:rPr>
          <w:rFonts w:asciiTheme="minorHAnsi" w:hAnsiTheme="minorHAnsi"/>
          <w:sz w:val="24"/>
          <w:szCs w:val="24"/>
        </w:rPr>
        <w:t xml:space="preserve"> period of the cart’s oscillation back-and-forth on the track</w:t>
      </w:r>
      <w:r w:rsidR="00AD5B5A">
        <w:rPr>
          <w:rFonts w:asciiTheme="minorHAnsi" w:hAnsiTheme="minorHAnsi"/>
          <w:sz w:val="24"/>
          <w:szCs w:val="24"/>
        </w:rPr>
        <w:t>—expected since each reaches a maximum twice for each complete cart oscillation</w:t>
      </w:r>
      <w:r w:rsidR="001561DE">
        <w:rPr>
          <w:rFonts w:asciiTheme="minorHAnsi" w:hAnsiTheme="minorHAnsi"/>
          <w:sz w:val="24"/>
          <w:szCs w:val="24"/>
        </w:rPr>
        <w:t>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1561DE">
        <w:rPr>
          <w:rFonts w:asciiTheme="minorHAnsi" w:hAnsiTheme="minorHAnsi"/>
          <w:sz w:val="24"/>
          <w:szCs w:val="24"/>
        </w:rPr>
        <w:t>The black line on the chart shows the mechanical energy, which is the sum of the KE and PE.</w:t>
      </w:r>
    </w:p>
    <w:p w:rsidR="001915EF" w:rsidRPr="0083374D" w:rsidRDefault="0083374D" w:rsidP="00C30CF4">
      <w:pPr>
        <w:keepNext/>
        <w:spacing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83374D">
        <w:rPr>
          <w:rFonts w:asciiTheme="minorHAnsi" w:hAnsiTheme="minorHAnsi"/>
          <w:i/>
          <w:sz w:val="24"/>
          <w:szCs w:val="24"/>
        </w:rPr>
        <w:t>Page 7: Mech. Energy (Mechanical Energy)</w:t>
      </w:r>
    </w:p>
    <w:p w:rsidR="0083374D" w:rsidRDefault="000444F4" w:rsidP="00C72117">
      <w:pPr>
        <w:keepNext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Mechanical energy for this system is defined by the sum of </w:t>
      </w:r>
      <w:r w:rsidRPr="004E3E5D">
        <w:rPr>
          <w:rFonts w:asciiTheme="minorHAnsi" w:hAnsiTheme="minorHAnsi"/>
          <w:i/>
          <w:sz w:val="24"/>
          <w:szCs w:val="24"/>
        </w:rPr>
        <w:t>KE</w:t>
      </w:r>
      <w:r>
        <w:rPr>
          <w:rFonts w:asciiTheme="minorHAnsi" w:hAnsiTheme="minorHAnsi"/>
          <w:sz w:val="24"/>
          <w:szCs w:val="24"/>
        </w:rPr>
        <w:t xml:space="preserve"> and </w:t>
      </w:r>
      <w:r w:rsidRPr="004E3E5D">
        <w:rPr>
          <w:rFonts w:asciiTheme="minorHAnsi" w:hAnsiTheme="minorHAnsi"/>
          <w:i/>
          <w:sz w:val="24"/>
          <w:szCs w:val="24"/>
        </w:rPr>
        <w:t>PE</w:t>
      </w:r>
      <w:r>
        <w:rPr>
          <w:rFonts w:asciiTheme="minorHAnsi" w:hAnsiTheme="minorHAnsi"/>
          <w:sz w:val="24"/>
          <w:szCs w:val="24"/>
        </w:rPr>
        <w:t>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Therefore, the expression for Mechanical Energy in Logger </w:t>
      </w:r>
      <w:r w:rsidR="00C72117" w:rsidRPr="00C72117">
        <w:rPr>
          <w:rFonts w:asciiTheme="minorHAnsi" w:hAnsiTheme="minorHAnsi"/>
          <w:i/>
          <w:sz w:val="24"/>
          <w:szCs w:val="24"/>
        </w:rPr>
        <w:t>Pro</w:t>
      </w:r>
      <w:r>
        <w:rPr>
          <w:rFonts w:asciiTheme="minorHAnsi" w:hAnsiTheme="minorHAnsi"/>
          <w:sz w:val="24"/>
          <w:szCs w:val="24"/>
        </w:rPr>
        <w:t xml:space="preserve"> is</w:t>
      </w:r>
    </w:p>
    <w:p w:rsidR="000444F4" w:rsidRPr="000444F4" w:rsidRDefault="000444F4" w:rsidP="000444F4">
      <w:pPr>
        <w:keepNext/>
        <w:spacing w:line="240" w:lineRule="auto"/>
        <w:jc w:val="center"/>
        <w:rPr>
          <w:rFonts w:asciiTheme="minorHAnsi" w:hAnsiTheme="minorHAnsi" w:cs="MS Shell Dlg 2"/>
          <w:sz w:val="24"/>
          <w:szCs w:val="24"/>
        </w:rPr>
      </w:pPr>
      <w:r w:rsidRPr="000444F4">
        <w:rPr>
          <w:rFonts w:asciiTheme="minorHAnsi" w:hAnsiTheme="minorHAnsi" w:cs="MS Shell Dlg 2"/>
          <w:sz w:val="24"/>
          <w:szCs w:val="24"/>
        </w:rPr>
        <w:t>"Potential Energy"+"Kinetic Energy"</w:t>
      </w:r>
    </w:p>
    <w:p w:rsidR="000444F4" w:rsidRDefault="000444F4" w:rsidP="00C72117">
      <w:pPr>
        <w:keepNext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Figure 19 shows the graph of mechanical energy </w:t>
      </w:r>
      <w:r w:rsidRPr="006D280A">
        <w:rPr>
          <w:rFonts w:asciiTheme="minorHAnsi" w:hAnsiTheme="minorHAnsi"/>
          <w:i/>
          <w:sz w:val="24"/>
          <w:szCs w:val="24"/>
        </w:rPr>
        <w:t>v</w:t>
      </w:r>
      <w:r w:rsidR="006D280A" w:rsidRPr="006D280A">
        <w:rPr>
          <w:rFonts w:asciiTheme="minorHAnsi" w:hAnsiTheme="minorHAnsi"/>
          <w:i/>
          <w:sz w:val="24"/>
          <w:szCs w:val="24"/>
        </w:rPr>
        <w:t>s</w:t>
      </w:r>
      <w:r w:rsidR="006D280A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time.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It appears to be decreasing exponentially with time.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The students should be asked to verify this observation by using </w:t>
      </w:r>
      <w:r w:rsidRPr="000444F4">
        <w:rPr>
          <w:rFonts w:asciiTheme="minorHAnsi" w:hAnsiTheme="minorHAnsi"/>
          <w:i/>
          <w:sz w:val="24"/>
          <w:szCs w:val="24"/>
        </w:rPr>
        <w:t>Analyze/Curve Fit</w:t>
      </w:r>
      <w:r>
        <w:rPr>
          <w:rFonts w:asciiTheme="minorHAnsi" w:hAnsiTheme="minorHAnsi"/>
          <w:sz w:val="24"/>
          <w:szCs w:val="24"/>
        </w:rPr>
        <w:t xml:space="preserve"> to try the function</w:t>
      </w:r>
    </w:p>
    <w:p w:rsidR="000444F4" w:rsidRDefault="000444F4" w:rsidP="000444F4">
      <w:pPr>
        <w:keepNext/>
        <w:spacing w:line="24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A*exp(-Bt)</w:t>
      </w:r>
    </w:p>
    <w:p w:rsidR="000444F4" w:rsidRDefault="000444F4" w:rsidP="00C72117">
      <w:pPr>
        <w:keepNext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This is not a built-in function in Logger </w:t>
      </w:r>
      <w:r w:rsidR="00C72117" w:rsidRPr="00C72117">
        <w:rPr>
          <w:rFonts w:asciiTheme="minorHAnsi" w:hAnsiTheme="minorHAnsi"/>
          <w:i/>
          <w:sz w:val="24"/>
          <w:szCs w:val="24"/>
        </w:rPr>
        <w:t>Pro</w:t>
      </w:r>
      <w:r>
        <w:rPr>
          <w:rFonts w:asciiTheme="minorHAnsi" w:hAnsiTheme="minorHAnsi"/>
          <w:sz w:val="24"/>
          <w:szCs w:val="24"/>
        </w:rPr>
        <w:t>, so students will need to define a custom function in a manner s</w:t>
      </w:r>
      <w:r w:rsidR="003B4CEA">
        <w:rPr>
          <w:rFonts w:asciiTheme="minorHAnsi" w:hAnsiTheme="minorHAnsi"/>
          <w:sz w:val="24"/>
          <w:szCs w:val="24"/>
        </w:rPr>
        <w:t>imilar to the way this was done when modeling position earlier in our analysis.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872098">
        <w:rPr>
          <w:rFonts w:asciiTheme="minorHAnsi" w:hAnsiTheme="minorHAnsi"/>
          <w:sz w:val="24"/>
          <w:szCs w:val="24"/>
        </w:rPr>
        <w:t>Figure 19 also shows the result of applying this function to the mechanical energy data.</w:t>
      </w:r>
    </w:p>
    <w:p w:rsidR="00872098" w:rsidRDefault="00872098" w:rsidP="00872098">
      <w:pPr>
        <w:keepNext/>
        <w:spacing w:line="24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5238433" cy="2300332"/>
            <wp:effectExtent l="19050" t="0" r="317" b="0"/>
            <wp:docPr id="1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12" cy="2300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098" w:rsidRDefault="00872098" w:rsidP="00872098">
      <w:pPr>
        <w:keepNext/>
        <w:spacing w:line="240" w:lineRule="auto"/>
        <w:jc w:val="center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Figure 19</w:t>
      </w:r>
    </w:p>
    <w:p w:rsidR="00872098" w:rsidRDefault="00261E0D" w:rsidP="00C72117">
      <w:pPr>
        <w:keepNext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coefficient A is 0.395 J, which is the initial ME at time zero, clearly seen on the graph.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The mean lifetime τ = 1/B = 1</w:t>
      </w:r>
      <w:proofErr w:type="gramStart"/>
      <w:r>
        <w:rPr>
          <w:rFonts w:asciiTheme="minorHAnsi" w:hAnsiTheme="minorHAnsi"/>
          <w:sz w:val="24"/>
          <w:szCs w:val="24"/>
        </w:rPr>
        <w:t>/(</w:t>
      </w:r>
      <w:proofErr w:type="gramEnd"/>
      <w:r>
        <w:rPr>
          <w:rFonts w:asciiTheme="minorHAnsi" w:hAnsiTheme="minorHAnsi"/>
          <w:sz w:val="24"/>
          <w:szCs w:val="24"/>
        </w:rPr>
        <w:t>0.118</w:t>
      </w:r>
      <w:r w:rsidR="00063A8A">
        <w:rPr>
          <w:rFonts w:asciiTheme="minorHAnsi" w:hAnsiTheme="minorHAnsi"/>
          <w:sz w:val="24"/>
          <w:szCs w:val="24"/>
        </w:rPr>
        <w:t>/s) = 8.47 seconds.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063A8A">
        <w:rPr>
          <w:rFonts w:asciiTheme="minorHAnsi" w:hAnsiTheme="minorHAnsi"/>
          <w:sz w:val="24"/>
          <w:szCs w:val="24"/>
        </w:rPr>
        <w:t xml:space="preserve">This is very close to </w:t>
      </w:r>
      <w:r w:rsidR="00063A8A" w:rsidRPr="009F1489">
        <w:rPr>
          <w:rFonts w:asciiTheme="minorHAnsi" w:hAnsiTheme="minorHAnsi"/>
          <w:b/>
          <w:i/>
          <w:sz w:val="24"/>
          <w:szCs w:val="24"/>
        </w:rPr>
        <w:t xml:space="preserve">half </w:t>
      </w:r>
      <w:r w:rsidR="00063A8A">
        <w:rPr>
          <w:rFonts w:asciiTheme="minorHAnsi" w:hAnsiTheme="minorHAnsi"/>
          <w:sz w:val="24"/>
          <w:szCs w:val="24"/>
        </w:rPr>
        <w:t>the mean lifetime (16.3 seconds) of the amplitude of the oscillating cart’s position calculated earlier.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063A8A">
        <w:rPr>
          <w:rFonts w:asciiTheme="minorHAnsi" w:hAnsiTheme="minorHAnsi"/>
          <w:sz w:val="24"/>
          <w:szCs w:val="24"/>
        </w:rPr>
        <w:t>This is not a coincidence!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063A8A">
        <w:rPr>
          <w:rFonts w:asciiTheme="minorHAnsi" w:hAnsiTheme="minorHAnsi"/>
          <w:sz w:val="24"/>
          <w:szCs w:val="24"/>
        </w:rPr>
        <w:t xml:space="preserve">It is a result of the fact that </w:t>
      </w:r>
      <w:r w:rsidR="00063A8A" w:rsidRPr="009F1489">
        <w:rPr>
          <w:rFonts w:asciiTheme="minorHAnsi" w:hAnsiTheme="minorHAnsi"/>
          <w:i/>
          <w:sz w:val="24"/>
          <w:szCs w:val="24"/>
        </w:rPr>
        <w:t>PE</w:t>
      </w:r>
      <w:r w:rsidR="00063A8A">
        <w:rPr>
          <w:rFonts w:asciiTheme="minorHAnsi" w:hAnsiTheme="minorHAnsi"/>
          <w:sz w:val="24"/>
          <w:szCs w:val="24"/>
        </w:rPr>
        <w:t xml:space="preserve"> is proportional to </w:t>
      </w:r>
      <w:r w:rsidR="00063A8A" w:rsidRPr="009F1489">
        <w:rPr>
          <w:rFonts w:asciiTheme="minorHAnsi" w:hAnsiTheme="minorHAnsi"/>
          <w:i/>
          <w:sz w:val="24"/>
          <w:szCs w:val="24"/>
        </w:rPr>
        <w:t>x</w:t>
      </w:r>
      <w:r w:rsidR="00063A8A" w:rsidRPr="006D280A">
        <w:rPr>
          <w:rFonts w:asciiTheme="minorHAnsi" w:hAnsiTheme="minorHAnsi"/>
          <w:sz w:val="24"/>
          <w:szCs w:val="24"/>
          <w:vertAlign w:val="superscript"/>
        </w:rPr>
        <w:t>2</w:t>
      </w:r>
      <w:r w:rsidR="00063A8A" w:rsidRPr="006D280A">
        <w:rPr>
          <w:rFonts w:asciiTheme="minorHAnsi" w:hAnsiTheme="minorHAnsi"/>
          <w:sz w:val="24"/>
          <w:szCs w:val="24"/>
        </w:rPr>
        <w:t xml:space="preserve"> </w:t>
      </w:r>
      <w:r w:rsidR="00063A8A">
        <w:rPr>
          <w:rFonts w:asciiTheme="minorHAnsi" w:hAnsiTheme="minorHAnsi"/>
          <w:sz w:val="24"/>
          <w:szCs w:val="24"/>
        </w:rPr>
        <w:t xml:space="preserve">and </w:t>
      </w:r>
      <w:r w:rsidR="00063A8A" w:rsidRPr="009F1489">
        <w:rPr>
          <w:rFonts w:asciiTheme="minorHAnsi" w:hAnsiTheme="minorHAnsi"/>
          <w:i/>
          <w:sz w:val="24"/>
          <w:szCs w:val="24"/>
        </w:rPr>
        <w:t>KE</w:t>
      </w:r>
      <w:r w:rsidR="00063A8A">
        <w:rPr>
          <w:rFonts w:asciiTheme="minorHAnsi" w:hAnsiTheme="minorHAnsi"/>
          <w:sz w:val="24"/>
          <w:szCs w:val="24"/>
        </w:rPr>
        <w:t xml:space="preserve"> is proportional to </w:t>
      </w:r>
      <w:r w:rsidR="00063A8A" w:rsidRPr="009F1489">
        <w:rPr>
          <w:rFonts w:asciiTheme="minorHAnsi" w:hAnsiTheme="minorHAnsi"/>
          <w:i/>
          <w:sz w:val="24"/>
          <w:szCs w:val="24"/>
        </w:rPr>
        <w:t>v</w:t>
      </w:r>
      <w:r w:rsidR="00063A8A" w:rsidRPr="006D280A">
        <w:rPr>
          <w:rFonts w:asciiTheme="minorHAnsi" w:hAnsiTheme="minorHAnsi"/>
          <w:sz w:val="24"/>
          <w:szCs w:val="24"/>
          <w:vertAlign w:val="superscript"/>
        </w:rPr>
        <w:t>2</w:t>
      </w:r>
      <w:r w:rsidR="00063A8A">
        <w:rPr>
          <w:rFonts w:asciiTheme="minorHAnsi" w:hAnsiTheme="minorHAnsi"/>
          <w:sz w:val="24"/>
          <w:szCs w:val="24"/>
        </w:rPr>
        <w:t>.</w:t>
      </w:r>
      <w:r w:rsidR="009F1489">
        <w:rPr>
          <w:rFonts w:asciiTheme="minorHAnsi" w:hAnsiTheme="minorHAnsi"/>
          <w:sz w:val="24"/>
          <w:szCs w:val="24"/>
        </w:rPr>
        <w:t xml:space="preserve"> A good exercise for the student is to take the equation for position </w:t>
      </w:r>
      <w:proofErr w:type="gramStart"/>
      <w:r w:rsidR="009F1489" w:rsidRPr="009F1489">
        <w:rPr>
          <w:rFonts w:asciiTheme="minorHAnsi" w:hAnsiTheme="minorHAnsi"/>
          <w:i/>
          <w:sz w:val="24"/>
          <w:szCs w:val="24"/>
        </w:rPr>
        <w:t>x</w:t>
      </w:r>
      <w:r w:rsidR="009F1489">
        <w:rPr>
          <w:rFonts w:asciiTheme="minorHAnsi" w:hAnsiTheme="minorHAnsi"/>
          <w:i/>
          <w:sz w:val="24"/>
          <w:szCs w:val="24"/>
        </w:rPr>
        <w:t>(</w:t>
      </w:r>
      <w:proofErr w:type="gramEnd"/>
      <w:r w:rsidR="009F1489">
        <w:rPr>
          <w:rFonts w:asciiTheme="minorHAnsi" w:hAnsiTheme="minorHAnsi"/>
          <w:i/>
          <w:sz w:val="24"/>
          <w:szCs w:val="24"/>
        </w:rPr>
        <w:t>t)</w:t>
      </w:r>
    </w:p>
    <w:p w:rsidR="009F1489" w:rsidRDefault="009F1489" w:rsidP="009F1489">
      <w:pPr>
        <w:keepNext/>
        <w:spacing w:line="24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A*</w:t>
      </w:r>
      <w:proofErr w:type="gramStart"/>
      <w:r>
        <w:rPr>
          <w:rFonts w:asciiTheme="minorHAnsi" w:hAnsiTheme="minorHAnsi"/>
          <w:sz w:val="24"/>
          <w:szCs w:val="24"/>
        </w:rPr>
        <w:t>exp(</w:t>
      </w:r>
      <w:proofErr w:type="gramEnd"/>
      <w:r>
        <w:rPr>
          <w:rFonts w:asciiTheme="minorHAnsi" w:hAnsiTheme="minorHAnsi"/>
          <w:sz w:val="24"/>
          <w:szCs w:val="24"/>
        </w:rPr>
        <w:t>-Bt)*</w:t>
      </w:r>
      <w:proofErr w:type="spellStart"/>
      <w:r>
        <w:rPr>
          <w:rFonts w:asciiTheme="minorHAnsi" w:hAnsiTheme="minorHAnsi"/>
          <w:sz w:val="24"/>
          <w:szCs w:val="24"/>
        </w:rPr>
        <w:t>cos</w:t>
      </w:r>
      <w:proofErr w:type="spellEnd"/>
      <w:r>
        <w:rPr>
          <w:rFonts w:asciiTheme="minorHAnsi" w:hAnsiTheme="minorHAnsi"/>
          <w:sz w:val="24"/>
          <w:szCs w:val="24"/>
        </w:rPr>
        <w:t>(C*</w:t>
      </w:r>
      <w:proofErr w:type="spellStart"/>
      <w:r>
        <w:rPr>
          <w:rFonts w:asciiTheme="minorHAnsi" w:hAnsiTheme="minorHAnsi"/>
          <w:sz w:val="24"/>
          <w:szCs w:val="24"/>
        </w:rPr>
        <w:t>t+D</w:t>
      </w:r>
      <w:proofErr w:type="spellEnd"/>
      <w:r>
        <w:rPr>
          <w:rFonts w:asciiTheme="minorHAnsi" w:hAnsiTheme="minorHAnsi"/>
          <w:sz w:val="24"/>
          <w:szCs w:val="24"/>
        </w:rPr>
        <w:t>)</w:t>
      </w:r>
    </w:p>
    <w:p w:rsidR="00EE095A" w:rsidRDefault="009F1489" w:rsidP="00C72117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square it.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resulting exponential becomes </w:t>
      </w:r>
      <w:proofErr w:type="gramStart"/>
      <w:r w:rsidRPr="00C64069">
        <w:rPr>
          <w:i/>
          <w:sz w:val="24"/>
          <w:szCs w:val="24"/>
        </w:rPr>
        <w:t>exp(</w:t>
      </w:r>
      <w:proofErr w:type="gramEnd"/>
      <w:r w:rsidRPr="00C64069">
        <w:rPr>
          <w:i/>
          <w:sz w:val="24"/>
          <w:szCs w:val="24"/>
        </w:rPr>
        <w:t>-2Bt)</w:t>
      </w:r>
      <w:r>
        <w:rPr>
          <w:sz w:val="24"/>
          <w:szCs w:val="24"/>
        </w:rPr>
        <w:t>, which exponential</w:t>
      </w:r>
      <w:r w:rsidR="006E276E">
        <w:rPr>
          <w:sz w:val="24"/>
          <w:szCs w:val="24"/>
        </w:rPr>
        <w:t>ly</w:t>
      </w:r>
      <w:r>
        <w:rPr>
          <w:sz w:val="24"/>
          <w:szCs w:val="24"/>
        </w:rPr>
        <w:t xml:space="preserve"> drops off twice as fast</w:t>
      </w:r>
      <w:r w:rsidR="00C64069">
        <w:rPr>
          <w:sz w:val="24"/>
          <w:szCs w:val="24"/>
        </w:rPr>
        <w:t xml:space="preserve"> as </w:t>
      </w:r>
      <w:r w:rsidR="00C64069" w:rsidRPr="00C64069">
        <w:rPr>
          <w:i/>
          <w:sz w:val="24"/>
          <w:szCs w:val="24"/>
        </w:rPr>
        <w:t>exp(-Bt).</w:t>
      </w:r>
      <w:r w:rsidR="00C72117">
        <w:rPr>
          <w:sz w:val="24"/>
          <w:szCs w:val="24"/>
        </w:rPr>
        <w:t xml:space="preserve"> </w:t>
      </w:r>
      <w:r w:rsidR="00401C19">
        <w:rPr>
          <w:sz w:val="24"/>
          <w:szCs w:val="24"/>
        </w:rPr>
        <w:t xml:space="preserve">Students who know differential calculus can compute the derivative of </w:t>
      </w:r>
      <w:proofErr w:type="gramStart"/>
      <w:r w:rsidR="00401C19" w:rsidRPr="00401C19">
        <w:rPr>
          <w:i/>
          <w:sz w:val="24"/>
          <w:szCs w:val="24"/>
        </w:rPr>
        <w:t>x(</w:t>
      </w:r>
      <w:proofErr w:type="gramEnd"/>
      <w:r w:rsidR="00401C19" w:rsidRPr="00401C19">
        <w:rPr>
          <w:i/>
          <w:sz w:val="24"/>
          <w:szCs w:val="24"/>
        </w:rPr>
        <w:t>t)</w:t>
      </w:r>
      <w:r w:rsidR="00401C19">
        <w:rPr>
          <w:sz w:val="24"/>
          <w:szCs w:val="24"/>
        </w:rPr>
        <w:t xml:space="preserve"> with respect to </w:t>
      </w:r>
      <w:r w:rsidR="00401C19" w:rsidRPr="00401C19">
        <w:rPr>
          <w:i/>
          <w:sz w:val="24"/>
          <w:szCs w:val="24"/>
        </w:rPr>
        <w:t>t</w:t>
      </w:r>
      <w:r w:rsidR="00401C19">
        <w:rPr>
          <w:sz w:val="24"/>
          <w:szCs w:val="24"/>
        </w:rPr>
        <w:t xml:space="preserve"> to get the velocity.</w:t>
      </w:r>
      <w:r w:rsidR="00C72117">
        <w:rPr>
          <w:sz w:val="24"/>
          <w:szCs w:val="24"/>
        </w:rPr>
        <w:t xml:space="preserve"> </w:t>
      </w:r>
      <w:r w:rsidR="00401C19">
        <w:rPr>
          <w:sz w:val="24"/>
          <w:szCs w:val="24"/>
        </w:rPr>
        <w:t xml:space="preserve">Squaring the resulting equation for velocity will again result in the exponential </w:t>
      </w:r>
      <w:proofErr w:type="gramStart"/>
      <w:r w:rsidR="00401C19" w:rsidRPr="00401C19">
        <w:rPr>
          <w:i/>
          <w:sz w:val="24"/>
          <w:szCs w:val="24"/>
        </w:rPr>
        <w:t>exp(</w:t>
      </w:r>
      <w:proofErr w:type="gramEnd"/>
      <w:r w:rsidR="00401C19" w:rsidRPr="00401C19">
        <w:rPr>
          <w:i/>
          <w:sz w:val="24"/>
          <w:szCs w:val="24"/>
        </w:rPr>
        <w:t>-2Bt)</w:t>
      </w:r>
      <w:r w:rsidR="00401C19">
        <w:rPr>
          <w:sz w:val="24"/>
          <w:szCs w:val="24"/>
        </w:rPr>
        <w:t>.</w:t>
      </w:r>
      <w:r w:rsidR="00C72117">
        <w:rPr>
          <w:sz w:val="24"/>
          <w:szCs w:val="24"/>
        </w:rPr>
        <w:t xml:space="preserve"> </w:t>
      </w:r>
      <w:r w:rsidR="00401C19" w:rsidRPr="00401C19">
        <w:rPr>
          <w:i/>
          <w:sz w:val="24"/>
          <w:szCs w:val="24"/>
        </w:rPr>
        <w:t>For damped harmonic motion, the mean lifetime for mechanical energy is half the mean lifetime for the amplitude x of the oscillation</w:t>
      </w:r>
      <w:r w:rsidR="00401C19">
        <w:rPr>
          <w:sz w:val="24"/>
          <w:szCs w:val="24"/>
        </w:rPr>
        <w:t>.</w:t>
      </w:r>
    </w:p>
    <w:p w:rsidR="00EE095A" w:rsidRDefault="00EE095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F1489" w:rsidRDefault="00EE095A" w:rsidP="009F1489">
      <w:pPr>
        <w:spacing w:line="24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Cart and </w:t>
      </w:r>
      <w:r w:rsidRPr="00EE095A">
        <w:rPr>
          <w:b/>
          <w:i/>
          <w:sz w:val="24"/>
          <w:szCs w:val="24"/>
        </w:rPr>
        <w:t>Spring Combinations</w:t>
      </w:r>
    </w:p>
    <w:p w:rsidR="00EE095A" w:rsidRDefault="00EE095A" w:rsidP="00C721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You may want to have each lab group do a variety of runs with different cart/spring combinations, or have each lab group select one cart/spring combination for their experiment.</w:t>
      </w:r>
      <w:r w:rsidR="00C72117">
        <w:rPr>
          <w:sz w:val="24"/>
          <w:szCs w:val="24"/>
        </w:rPr>
        <w:t xml:space="preserve"> </w:t>
      </w:r>
      <w:r>
        <w:rPr>
          <w:sz w:val="24"/>
          <w:szCs w:val="24"/>
        </w:rPr>
        <w:t>The table in Figure 20 lists</w:t>
      </w:r>
      <w:r w:rsidR="00F83FEA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few of the possibilities.</w:t>
      </w:r>
    </w:p>
    <w:tbl>
      <w:tblPr>
        <w:tblStyle w:val="TableGrid"/>
        <w:tblW w:w="0" w:type="auto"/>
        <w:tblInd w:w="558" w:type="dxa"/>
        <w:tblLook w:val="04A0"/>
      </w:tblPr>
      <w:tblGrid>
        <w:gridCol w:w="2634"/>
        <w:gridCol w:w="2856"/>
        <w:gridCol w:w="2970"/>
      </w:tblGrid>
      <w:tr w:rsidR="00EE095A" w:rsidTr="00DC4981">
        <w:tc>
          <w:tcPr>
            <w:tcW w:w="2634" w:type="dxa"/>
            <w:vAlign w:val="center"/>
          </w:tcPr>
          <w:p w:rsidR="00EE095A" w:rsidRPr="00BE1637" w:rsidRDefault="00EE095A" w:rsidP="00BE1637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E1637">
              <w:rPr>
                <w:b/>
                <w:color w:val="000000" w:themeColor="text1"/>
                <w:sz w:val="24"/>
                <w:szCs w:val="24"/>
              </w:rPr>
              <w:t>Cart</w:t>
            </w:r>
          </w:p>
        </w:tc>
        <w:tc>
          <w:tcPr>
            <w:tcW w:w="2856" w:type="dxa"/>
            <w:vAlign w:val="center"/>
          </w:tcPr>
          <w:p w:rsidR="00EE095A" w:rsidRPr="00BE1637" w:rsidRDefault="00EE095A" w:rsidP="00BE1637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E1637">
              <w:rPr>
                <w:b/>
                <w:color w:val="000000" w:themeColor="text1"/>
                <w:sz w:val="24"/>
                <w:szCs w:val="24"/>
              </w:rPr>
              <w:t>A (Left Side of Cart)</w:t>
            </w:r>
          </w:p>
        </w:tc>
        <w:tc>
          <w:tcPr>
            <w:tcW w:w="2970" w:type="dxa"/>
            <w:vAlign w:val="center"/>
          </w:tcPr>
          <w:p w:rsidR="00EE095A" w:rsidRPr="00BE1637" w:rsidRDefault="00EE095A" w:rsidP="00BE1637">
            <w:pPr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E1637">
              <w:rPr>
                <w:b/>
                <w:color w:val="000000" w:themeColor="text1"/>
                <w:sz w:val="24"/>
                <w:szCs w:val="24"/>
              </w:rPr>
              <w:t>B (Right Side of Cart)</w:t>
            </w:r>
          </w:p>
        </w:tc>
      </w:tr>
      <w:tr w:rsidR="00EE095A" w:rsidTr="00DC4981">
        <w:tc>
          <w:tcPr>
            <w:tcW w:w="2634" w:type="dxa"/>
            <w:vAlign w:val="center"/>
          </w:tcPr>
          <w:p w:rsidR="00EE095A" w:rsidRPr="00F83FEA" w:rsidRDefault="00EE095A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Regular</w:t>
            </w:r>
          </w:p>
        </w:tc>
        <w:tc>
          <w:tcPr>
            <w:tcW w:w="2856" w:type="dxa"/>
            <w:vAlign w:val="center"/>
          </w:tcPr>
          <w:p w:rsidR="00EE095A" w:rsidRPr="00F83FEA" w:rsidRDefault="00EE095A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5 N/m Spring</w:t>
            </w:r>
          </w:p>
        </w:tc>
        <w:tc>
          <w:tcPr>
            <w:tcW w:w="2970" w:type="dxa"/>
            <w:vAlign w:val="center"/>
          </w:tcPr>
          <w:p w:rsidR="00EE095A" w:rsidRPr="00F83FEA" w:rsidRDefault="00EE095A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5 N/m Spring</w:t>
            </w:r>
          </w:p>
        </w:tc>
      </w:tr>
      <w:tr w:rsidR="00EE095A" w:rsidTr="00DC4981">
        <w:tc>
          <w:tcPr>
            <w:tcW w:w="2634" w:type="dxa"/>
            <w:vAlign w:val="center"/>
          </w:tcPr>
          <w:p w:rsidR="00EE095A" w:rsidRPr="00F83FEA" w:rsidRDefault="00EE095A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Regular</w:t>
            </w:r>
          </w:p>
        </w:tc>
        <w:tc>
          <w:tcPr>
            <w:tcW w:w="2856" w:type="dxa"/>
            <w:vAlign w:val="center"/>
          </w:tcPr>
          <w:p w:rsidR="00EE095A" w:rsidRPr="00F83FEA" w:rsidRDefault="00EE095A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15 N/m Spring</w:t>
            </w:r>
          </w:p>
        </w:tc>
        <w:tc>
          <w:tcPr>
            <w:tcW w:w="2970" w:type="dxa"/>
            <w:vAlign w:val="center"/>
          </w:tcPr>
          <w:p w:rsidR="00EE095A" w:rsidRPr="00F83FEA" w:rsidRDefault="00EE095A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15 N/m Spring</w:t>
            </w:r>
          </w:p>
        </w:tc>
      </w:tr>
      <w:tr w:rsidR="00EE095A" w:rsidTr="00DC4981">
        <w:tc>
          <w:tcPr>
            <w:tcW w:w="2634" w:type="dxa"/>
            <w:vAlign w:val="center"/>
          </w:tcPr>
          <w:p w:rsidR="00EE095A" w:rsidRPr="00F83FEA" w:rsidRDefault="00EE095A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Regular</w:t>
            </w:r>
          </w:p>
        </w:tc>
        <w:tc>
          <w:tcPr>
            <w:tcW w:w="2856" w:type="dxa"/>
            <w:vAlign w:val="center"/>
          </w:tcPr>
          <w:p w:rsidR="00EE095A" w:rsidRPr="00F83FEA" w:rsidRDefault="00EE095A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15 N/m Spring</w:t>
            </w:r>
          </w:p>
        </w:tc>
        <w:tc>
          <w:tcPr>
            <w:tcW w:w="2970" w:type="dxa"/>
            <w:vAlign w:val="center"/>
          </w:tcPr>
          <w:p w:rsidR="00EE095A" w:rsidRPr="00F83FEA" w:rsidRDefault="00EE095A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5 N/m Spring</w:t>
            </w:r>
          </w:p>
        </w:tc>
      </w:tr>
      <w:tr w:rsidR="00EE095A" w:rsidTr="00DC4981">
        <w:tc>
          <w:tcPr>
            <w:tcW w:w="2634" w:type="dxa"/>
            <w:vAlign w:val="center"/>
          </w:tcPr>
          <w:p w:rsidR="00EE095A" w:rsidRPr="00F83FEA" w:rsidRDefault="00EE095A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Regular</w:t>
            </w:r>
          </w:p>
        </w:tc>
        <w:tc>
          <w:tcPr>
            <w:tcW w:w="2856" w:type="dxa"/>
            <w:vAlign w:val="center"/>
          </w:tcPr>
          <w:p w:rsidR="00EE095A" w:rsidRPr="00F83FEA" w:rsidRDefault="00BE1637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~</w:t>
            </w:r>
            <w:r w:rsidR="00EE095A" w:rsidRPr="00F83FEA">
              <w:rPr>
                <w:sz w:val="20"/>
                <w:szCs w:val="20"/>
              </w:rPr>
              <w:t>25 N/m Stretchable</w:t>
            </w:r>
            <w:r w:rsidR="00DC4981">
              <w:rPr>
                <w:sz w:val="20"/>
                <w:szCs w:val="20"/>
              </w:rPr>
              <w:t xml:space="preserve"> 7”</w:t>
            </w:r>
            <w:r w:rsidR="00EE095A" w:rsidRPr="00F83FEA">
              <w:rPr>
                <w:sz w:val="20"/>
                <w:szCs w:val="20"/>
              </w:rPr>
              <w:t xml:space="preserve"> Bands (from </w:t>
            </w:r>
            <w:r w:rsidRPr="00F83FEA">
              <w:rPr>
                <w:sz w:val="20"/>
                <w:szCs w:val="20"/>
              </w:rPr>
              <w:t>office supply store)</w:t>
            </w:r>
          </w:p>
        </w:tc>
        <w:tc>
          <w:tcPr>
            <w:tcW w:w="2970" w:type="dxa"/>
            <w:vAlign w:val="center"/>
          </w:tcPr>
          <w:p w:rsidR="00EE095A" w:rsidRPr="00F83FEA" w:rsidRDefault="00BE1637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~25 N/m Stretchable</w:t>
            </w:r>
            <w:r w:rsidR="00DC4981">
              <w:rPr>
                <w:sz w:val="20"/>
                <w:szCs w:val="20"/>
              </w:rPr>
              <w:t xml:space="preserve"> 7”</w:t>
            </w:r>
            <w:r w:rsidRPr="00F83FEA">
              <w:rPr>
                <w:sz w:val="20"/>
                <w:szCs w:val="20"/>
              </w:rPr>
              <w:t xml:space="preserve"> Bands</w:t>
            </w:r>
            <w:r w:rsidR="00DC4981">
              <w:rPr>
                <w:sz w:val="20"/>
                <w:szCs w:val="20"/>
              </w:rPr>
              <w:t xml:space="preserve"> </w:t>
            </w:r>
            <w:r w:rsidR="00DC4981" w:rsidRPr="00F83FEA">
              <w:rPr>
                <w:sz w:val="20"/>
                <w:szCs w:val="20"/>
              </w:rPr>
              <w:t>(from office supply store)</w:t>
            </w:r>
          </w:p>
        </w:tc>
      </w:tr>
      <w:tr w:rsidR="00BE1637" w:rsidTr="00DC4981">
        <w:tc>
          <w:tcPr>
            <w:tcW w:w="2634" w:type="dxa"/>
            <w:vAlign w:val="center"/>
          </w:tcPr>
          <w:p w:rsidR="00BE1637" w:rsidRPr="00F83FEA" w:rsidRDefault="00BE1637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Heavy (added 500 gm mass)</w:t>
            </w:r>
          </w:p>
        </w:tc>
        <w:tc>
          <w:tcPr>
            <w:tcW w:w="2856" w:type="dxa"/>
            <w:vAlign w:val="center"/>
          </w:tcPr>
          <w:p w:rsidR="00BE1637" w:rsidRPr="00F83FEA" w:rsidRDefault="00BE1637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5 N/m Spring</w:t>
            </w:r>
          </w:p>
        </w:tc>
        <w:tc>
          <w:tcPr>
            <w:tcW w:w="2970" w:type="dxa"/>
            <w:vAlign w:val="center"/>
          </w:tcPr>
          <w:p w:rsidR="00BE1637" w:rsidRPr="00F83FEA" w:rsidRDefault="00BE1637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5 N/m Spring</w:t>
            </w:r>
          </w:p>
        </w:tc>
      </w:tr>
      <w:tr w:rsidR="00BE1637" w:rsidTr="00DC4981">
        <w:tc>
          <w:tcPr>
            <w:tcW w:w="2634" w:type="dxa"/>
            <w:vAlign w:val="center"/>
          </w:tcPr>
          <w:p w:rsidR="00BE1637" w:rsidRPr="00F83FEA" w:rsidRDefault="00BE1637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Heavy (added 500 gm mass)</w:t>
            </w:r>
          </w:p>
        </w:tc>
        <w:tc>
          <w:tcPr>
            <w:tcW w:w="2856" w:type="dxa"/>
            <w:vAlign w:val="center"/>
          </w:tcPr>
          <w:p w:rsidR="00BE1637" w:rsidRPr="00F83FEA" w:rsidRDefault="00BE1637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15 N/m Spring</w:t>
            </w:r>
          </w:p>
        </w:tc>
        <w:tc>
          <w:tcPr>
            <w:tcW w:w="2970" w:type="dxa"/>
            <w:vAlign w:val="center"/>
          </w:tcPr>
          <w:p w:rsidR="00BE1637" w:rsidRPr="00F83FEA" w:rsidRDefault="00BE1637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15 N/m Spring</w:t>
            </w:r>
          </w:p>
        </w:tc>
      </w:tr>
      <w:tr w:rsidR="00BE1637" w:rsidTr="00DC4981">
        <w:tc>
          <w:tcPr>
            <w:tcW w:w="2634" w:type="dxa"/>
            <w:vAlign w:val="center"/>
          </w:tcPr>
          <w:p w:rsidR="00BE1637" w:rsidRPr="00F83FEA" w:rsidRDefault="00BE1637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Heavy (added 500 gm mass)</w:t>
            </w:r>
          </w:p>
        </w:tc>
        <w:tc>
          <w:tcPr>
            <w:tcW w:w="2856" w:type="dxa"/>
            <w:vAlign w:val="center"/>
          </w:tcPr>
          <w:p w:rsidR="00BE1637" w:rsidRPr="00F83FEA" w:rsidRDefault="00BE1637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15 N/m Spring</w:t>
            </w:r>
          </w:p>
        </w:tc>
        <w:tc>
          <w:tcPr>
            <w:tcW w:w="2970" w:type="dxa"/>
            <w:vAlign w:val="center"/>
          </w:tcPr>
          <w:p w:rsidR="00BE1637" w:rsidRPr="00F83FEA" w:rsidRDefault="00BE1637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5 N/m Spring</w:t>
            </w:r>
          </w:p>
        </w:tc>
      </w:tr>
      <w:tr w:rsidR="00BE1637" w:rsidTr="00DC4981">
        <w:trPr>
          <w:trHeight w:val="70"/>
        </w:trPr>
        <w:tc>
          <w:tcPr>
            <w:tcW w:w="2634" w:type="dxa"/>
            <w:vAlign w:val="center"/>
          </w:tcPr>
          <w:p w:rsidR="00BE1637" w:rsidRPr="00F83FEA" w:rsidRDefault="00BE1637" w:rsidP="00BE1637">
            <w:pPr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Heavy (added 500 gm mass)</w:t>
            </w:r>
          </w:p>
        </w:tc>
        <w:tc>
          <w:tcPr>
            <w:tcW w:w="2856" w:type="dxa"/>
            <w:vAlign w:val="center"/>
          </w:tcPr>
          <w:p w:rsidR="00BE1637" w:rsidRPr="00F83FEA" w:rsidRDefault="00BE1637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~25 N/m Stretchable Bands (from office supply store)</w:t>
            </w:r>
          </w:p>
        </w:tc>
        <w:tc>
          <w:tcPr>
            <w:tcW w:w="2970" w:type="dxa"/>
            <w:vAlign w:val="center"/>
          </w:tcPr>
          <w:p w:rsidR="00BE1637" w:rsidRPr="00F83FEA" w:rsidRDefault="00BE1637" w:rsidP="00BE16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83FEA">
              <w:rPr>
                <w:sz w:val="20"/>
                <w:szCs w:val="20"/>
              </w:rPr>
              <w:t>~25 N/m Stretchable Bands</w:t>
            </w:r>
            <w:r w:rsidR="00C72117">
              <w:rPr>
                <w:sz w:val="20"/>
                <w:szCs w:val="20"/>
              </w:rPr>
              <w:t xml:space="preserve"> </w:t>
            </w:r>
            <w:r w:rsidR="00572D03" w:rsidRPr="00F83FEA">
              <w:rPr>
                <w:sz w:val="20"/>
                <w:szCs w:val="20"/>
              </w:rPr>
              <w:t>(from office supply store)</w:t>
            </w:r>
          </w:p>
        </w:tc>
      </w:tr>
    </w:tbl>
    <w:p w:rsidR="00EE095A" w:rsidRPr="00F83FEA" w:rsidRDefault="00F83FEA" w:rsidP="00F83FEA">
      <w:pPr>
        <w:spacing w:line="240" w:lineRule="auto"/>
        <w:jc w:val="center"/>
        <w:rPr>
          <w:i/>
          <w:sz w:val="24"/>
          <w:szCs w:val="24"/>
        </w:rPr>
      </w:pPr>
      <w:r w:rsidRPr="00F83FEA">
        <w:rPr>
          <w:i/>
          <w:sz w:val="24"/>
          <w:szCs w:val="24"/>
        </w:rPr>
        <w:t>Figure 20</w:t>
      </w:r>
    </w:p>
    <w:p w:rsidR="009F1489" w:rsidRDefault="00F83FEA" w:rsidP="00C72117">
      <w:pPr>
        <w:keepNext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If your students are familiar with the law for determining spring constants when they are in series, </w:t>
      </w:r>
      <w:r w:rsidRPr="00F83FEA">
        <w:rPr>
          <w:rFonts w:asciiTheme="minorHAnsi" w:hAnsiTheme="minorHAnsi"/>
          <w:i/>
          <w:sz w:val="24"/>
          <w:szCs w:val="24"/>
        </w:rPr>
        <w:t xml:space="preserve">k-effective = </w:t>
      </w:r>
      <w:proofErr w:type="spellStart"/>
      <w:r w:rsidRPr="00F83FEA">
        <w:rPr>
          <w:rFonts w:asciiTheme="minorHAnsi" w:hAnsiTheme="minorHAnsi"/>
          <w:i/>
          <w:sz w:val="24"/>
          <w:szCs w:val="24"/>
        </w:rPr>
        <w:t>k</w:t>
      </w:r>
      <w:r w:rsidRPr="00F83FEA">
        <w:rPr>
          <w:rFonts w:asciiTheme="minorHAnsi" w:hAnsiTheme="minorHAnsi"/>
          <w:i/>
          <w:sz w:val="24"/>
          <w:szCs w:val="24"/>
          <w:vertAlign w:val="subscript"/>
        </w:rPr>
        <w:t>A</w:t>
      </w:r>
      <w:r w:rsidRPr="00F83FEA">
        <w:rPr>
          <w:rFonts w:asciiTheme="minorHAnsi" w:hAnsiTheme="minorHAnsi"/>
          <w:i/>
          <w:sz w:val="24"/>
          <w:szCs w:val="24"/>
        </w:rPr>
        <w:t>k</w:t>
      </w:r>
      <w:r w:rsidRPr="00F83FEA">
        <w:rPr>
          <w:rFonts w:asciiTheme="minorHAnsi" w:hAnsiTheme="minorHAnsi"/>
          <w:i/>
          <w:sz w:val="24"/>
          <w:szCs w:val="24"/>
          <w:vertAlign w:val="subscript"/>
        </w:rPr>
        <w:t>B</w:t>
      </w:r>
      <w:proofErr w:type="spellEnd"/>
      <w:proofErr w:type="gramStart"/>
      <w:r w:rsidRPr="00F83FEA">
        <w:rPr>
          <w:rFonts w:asciiTheme="minorHAnsi" w:hAnsiTheme="minorHAnsi"/>
          <w:i/>
          <w:sz w:val="24"/>
          <w:szCs w:val="24"/>
        </w:rPr>
        <w:t>/(</w:t>
      </w:r>
      <w:proofErr w:type="gramEnd"/>
      <w:r w:rsidRPr="00F83FEA">
        <w:rPr>
          <w:rFonts w:asciiTheme="minorHAnsi" w:hAnsiTheme="minorHAnsi"/>
          <w:i/>
          <w:sz w:val="24"/>
          <w:szCs w:val="24"/>
        </w:rPr>
        <w:t>k</w:t>
      </w:r>
      <w:r w:rsidRPr="00F83FEA">
        <w:rPr>
          <w:rFonts w:asciiTheme="minorHAnsi" w:hAnsiTheme="minorHAnsi"/>
          <w:i/>
          <w:sz w:val="24"/>
          <w:szCs w:val="24"/>
          <w:vertAlign w:val="subscript"/>
        </w:rPr>
        <w:t>A</w:t>
      </w:r>
      <w:r w:rsidRPr="00F83FEA">
        <w:rPr>
          <w:rFonts w:asciiTheme="minorHAnsi" w:hAnsiTheme="minorHAnsi"/>
          <w:i/>
          <w:sz w:val="24"/>
          <w:szCs w:val="24"/>
        </w:rPr>
        <w:t xml:space="preserve"> + K</w:t>
      </w:r>
      <w:r w:rsidRPr="00F83FEA">
        <w:rPr>
          <w:rFonts w:asciiTheme="minorHAnsi" w:hAnsiTheme="minorHAnsi"/>
          <w:i/>
          <w:sz w:val="24"/>
          <w:szCs w:val="24"/>
          <w:vertAlign w:val="subscript"/>
        </w:rPr>
        <w:t>B</w:t>
      </w:r>
      <w:r w:rsidRPr="00F83FEA">
        <w:rPr>
          <w:rFonts w:asciiTheme="minorHAnsi" w:hAnsiTheme="minorHAnsi"/>
          <w:i/>
          <w:sz w:val="24"/>
          <w:szCs w:val="24"/>
        </w:rPr>
        <w:t>)</w:t>
      </w:r>
      <w:r>
        <w:rPr>
          <w:rFonts w:asciiTheme="minorHAnsi" w:hAnsiTheme="minorHAnsi"/>
          <w:sz w:val="24"/>
          <w:szCs w:val="24"/>
        </w:rPr>
        <w:t>, you can add many more combinations of cart/springs for the experiment.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Even if they don’t know this law, they can measure </w:t>
      </w:r>
      <w:r w:rsidRPr="002B3FEE">
        <w:rPr>
          <w:rFonts w:asciiTheme="minorHAnsi" w:hAnsiTheme="minorHAnsi"/>
          <w:i/>
          <w:sz w:val="24"/>
          <w:szCs w:val="24"/>
        </w:rPr>
        <w:t>k-effective</w:t>
      </w:r>
      <w:r>
        <w:rPr>
          <w:rFonts w:asciiTheme="minorHAnsi" w:hAnsiTheme="minorHAnsi"/>
          <w:sz w:val="24"/>
          <w:szCs w:val="24"/>
        </w:rPr>
        <w:t xml:space="preserve"> experimentally by stretching the series combination a measured distance while</w:t>
      </w:r>
      <w:r w:rsidR="007506AB">
        <w:rPr>
          <w:rFonts w:asciiTheme="minorHAnsi" w:hAnsiTheme="minorHAnsi"/>
          <w:sz w:val="24"/>
          <w:szCs w:val="24"/>
        </w:rPr>
        <w:t xml:space="preserve"> it is</w:t>
      </w:r>
      <w:r>
        <w:rPr>
          <w:rFonts w:asciiTheme="minorHAnsi" w:hAnsiTheme="minorHAnsi"/>
          <w:sz w:val="24"/>
          <w:szCs w:val="24"/>
        </w:rPr>
        <w:t xml:space="preserve"> connected to the cart</w:t>
      </w:r>
      <w:r w:rsidR="007506AB">
        <w:rPr>
          <w:rFonts w:asciiTheme="minorHAnsi" w:hAnsiTheme="minorHAnsi"/>
          <w:sz w:val="24"/>
          <w:szCs w:val="24"/>
        </w:rPr>
        <w:t xml:space="preserve"> and Dual-Range Force Sensor.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7506AB">
        <w:rPr>
          <w:rFonts w:asciiTheme="minorHAnsi" w:hAnsiTheme="minorHAnsi"/>
          <w:sz w:val="24"/>
          <w:szCs w:val="24"/>
        </w:rPr>
        <w:t>Actually, it is probably a good idea to always measure the spring constants this way prior to doing this damped harmonic motion experiment, as spring constant</w:t>
      </w:r>
      <w:r w:rsidR="0039226F">
        <w:rPr>
          <w:rFonts w:asciiTheme="minorHAnsi" w:hAnsiTheme="minorHAnsi"/>
          <w:sz w:val="24"/>
          <w:szCs w:val="24"/>
        </w:rPr>
        <w:t>s may change</w:t>
      </w:r>
      <w:r w:rsidR="007E2AC7">
        <w:rPr>
          <w:rFonts w:asciiTheme="minorHAnsi" w:hAnsiTheme="minorHAnsi"/>
          <w:sz w:val="24"/>
          <w:szCs w:val="24"/>
        </w:rPr>
        <w:t xml:space="preserve"> with use over time</w:t>
      </w:r>
      <w:r w:rsidR="0039226F">
        <w:rPr>
          <w:rFonts w:asciiTheme="minorHAnsi" w:hAnsiTheme="minorHAnsi"/>
          <w:sz w:val="24"/>
          <w:szCs w:val="24"/>
        </w:rPr>
        <w:t>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39226F">
        <w:rPr>
          <w:rFonts w:asciiTheme="minorHAnsi" w:hAnsiTheme="minorHAnsi"/>
          <w:sz w:val="24"/>
          <w:szCs w:val="24"/>
        </w:rPr>
        <w:t>One of the best ways to connect t</w:t>
      </w:r>
      <w:r w:rsidR="00720881">
        <w:rPr>
          <w:rFonts w:asciiTheme="minorHAnsi" w:hAnsiTheme="minorHAnsi"/>
          <w:sz w:val="24"/>
          <w:szCs w:val="24"/>
        </w:rPr>
        <w:t>w</w:t>
      </w:r>
      <w:r w:rsidR="0039226F">
        <w:rPr>
          <w:rFonts w:asciiTheme="minorHAnsi" w:hAnsiTheme="minorHAnsi"/>
          <w:sz w:val="24"/>
          <w:szCs w:val="24"/>
        </w:rPr>
        <w:t>o springs together in series is to use a small paper-clip.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7E2AC7">
        <w:rPr>
          <w:rFonts w:asciiTheme="minorHAnsi" w:hAnsiTheme="minorHAnsi"/>
          <w:sz w:val="24"/>
          <w:szCs w:val="24"/>
        </w:rPr>
        <w:t xml:space="preserve">Make sure to remind students not to stretch the springs beyond the limits suggested in the </w:t>
      </w:r>
      <w:r w:rsidR="007E2AC7" w:rsidRPr="007E2AC7">
        <w:rPr>
          <w:rFonts w:asciiTheme="minorHAnsi" w:hAnsiTheme="minorHAnsi"/>
          <w:i/>
          <w:sz w:val="24"/>
          <w:szCs w:val="24"/>
        </w:rPr>
        <w:t>Oscillating Cart System Forces</w:t>
      </w:r>
      <w:r w:rsidR="007E2AC7">
        <w:rPr>
          <w:rFonts w:asciiTheme="minorHAnsi" w:hAnsiTheme="minorHAnsi"/>
          <w:sz w:val="24"/>
          <w:szCs w:val="24"/>
        </w:rPr>
        <w:t xml:space="preserve"> section of this document.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 w:rsidR="007E2AC7">
        <w:rPr>
          <w:rFonts w:asciiTheme="minorHAnsi" w:hAnsiTheme="minorHAnsi"/>
          <w:sz w:val="24"/>
          <w:szCs w:val="24"/>
        </w:rPr>
        <w:t>Also, as suggested earlier, students should wear goggles since stretched springs may snap.</w:t>
      </w:r>
    </w:p>
    <w:p w:rsidR="001873F2" w:rsidRPr="001873F2" w:rsidRDefault="002B3FEE" w:rsidP="001873F2">
      <w:pPr>
        <w:keepNext/>
        <w:spacing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2B3FEE">
        <w:rPr>
          <w:rFonts w:asciiTheme="minorHAnsi" w:hAnsiTheme="minorHAnsi"/>
          <w:b/>
          <w:i/>
          <w:sz w:val="24"/>
          <w:szCs w:val="24"/>
        </w:rPr>
        <w:t>Additional Investigation</w:t>
      </w:r>
    </w:p>
    <w:p w:rsidR="002B3FEE" w:rsidRPr="001873F2" w:rsidRDefault="00DA55E3" w:rsidP="00C72117">
      <w:pPr>
        <w:keepNext/>
        <w:spacing w:line="240" w:lineRule="auto"/>
        <w:rPr>
          <w:rFonts w:asciiTheme="minorHAnsi" w:hAnsiTheme="minorHAnsi"/>
          <w:b/>
          <w:i/>
          <w:sz w:val="24"/>
          <w:szCs w:val="24"/>
        </w:rPr>
      </w:pPr>
      <w:r w:rsidRPr="001873F2">
        <w:rPr>
          <w:rFonts w:asciiTheme="minorHAnsi" w:hAnsiTheme="minorHAnsi"/>
          <w:sz w:val="24"/>
          <w:szCs w:val="24"/>
        </w:rPr>
        <w:t>We saw earlier that for the damped harmonic oscillator</w:t>
      </w:r>
    </w:p>
    <w:p w:rsidR="001873F2" w:rsidRDefault="00DA55E3" w:rsidP="001873F2">
      <w:pPr>
        <w:spacing w:line="240" w:lineRule="auto"/>
        <w:jc w:val="center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ω=2πf=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2π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= 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b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2m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rad>
        </m:oMath>
      </m:oMathPara>
    </w:p>
    <w:p w:rsidR="00DA55E3" w:rsidRPr="001873F2" w:rsidRDefault="00DA55E3" w:rsidP="001873F2">
      <w:pPr>
        <w:spacing w:line="240" w:lineRule="auto"/>
        <w:rPr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quantity </w:t>
      </w:r>
      <w:r w:rsidRPr="00DA55E3">
        <w:rPr>
          <w:rFonts w:asciiTheme="minorHAnsi" w:hAnsiTheme="minorHAnsi"/>
          <w:i/>
          <w:sz w:val="24"/>
          <w:szCs w:val="24"/>
        </w:rPr>
        <w:t>Q</w:t>
      </w:r>
      <w:r>
        <w:rPr>
          <w:rFonts w:asciiTheme="minorHAnsi" w:hAnsiTheme="minorHAnsi"/>
          <w:sz w:val="24"/>
          <w:szCs w:val="24"/>
        </w:rPr>
        <w:t xml:space="preserve"> inside the square root radical suggests three possible scenarios:</w:t>
      </w:r>
    </w:p>
    <w:p w:rsidR="00DA55E3" w:rsidRDefault="00DA55E3" w:rsidP="00DA55E3">
      <w:pPr>
        <w:pStyle w:val="ListParagraph"/>
        <w:keepNext/>
        <w:numPr>
          <w:ilvl w:val="0"/>
          <w:numId w:val="15"/>
        </w:num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DA55E3">
        <w:rPr>
          <w:rFonts w:asciiTheme="minorHAnsi" w:hAnsiTheme="minorHAnsi"/>
          <w:i/>
          <w:sz w:val="24"/>
          <w:szCs w:val="24"/>
        </w:rPr>
        <w:t>Q</w:t>
      </w:r>
      <w:r>
        <w:rPr>
          <w:rFonts w:asciiTheme="minorHAnsi" w:hAnsiTheme="minorHAnsi"/>
          <w:sz w:val="24"/>
          <w:szCs w:val="24"/>
        </w:rPr>
        <w:t xml:space="preserve"> &gt; 0 implies </w:t>
      </w:r>
      <w:r>
        <w:rPr>
          <w:rFonts w:asciiTheme="minorHAnsi" w:hAnsiTheme="minorHAnsi"/>
          <w:i/>
          <w:sz w:val="24"/>
          <w:szCs w:val="24"/>
        </w:rPr>
        <w:t>b</w:t>
      </w:r>
      <w:r w:rsidRPr="00DA55E3">
        <w:rPr>
          <w:rFonts w:asciiTheme="minorHAnsi" w:hAnsiTheme="minorHAnsi"/>
          <w:i/>
          <w:sz w:val="24"/>
          <w:szCs w:val="24"/>
          <w:vertAlign w:val="superscript"/>
        </w:rPr>
        <w:t>2</w:t>
      </w:r>
      <w:r w:rsidRPr="00DA55E3">
        <w:rPr>
          <w:rFonts w:asciiTheme="minorHAnsi" w:hAnsiTheme="minorHAnsi"/>
          <w:i/>
          <w:sz w:val="24"/>
          <w:szCs w:val="24"/>
        </w:rPr>
        <w:t xml:space="preserve"> &lt; 4mk</w:t>
      </w:r>
      <w:r>
        <w:rPr>
          <w:rFonts w:asciiTheme="minorHAnsi" w:hAnsiTheme="minorHAnsi"/>
          <w:sz w:val="24"/>
          <w:szCs w:val="24"/>
        </w:rPr>
        <w:t xml:space="preserve"> and we have </w:t>
      </w:r>
      <w:r w:rsidRPr="001873F2">
        <w:rPr>
          <w:rFonts w:asciiTheme="minorHAnsi" w:hAnsiTheme="minorHAnsi"/>
          <w:b/>
          <w:i/>
          <w:sz w:val="24"/>
          <w:szCs w:val="24"/>
        </w:rPr>
        <w:t>underdamping</w:t>
      </w:r>
      <w:r>
        <w:rPr>
          <w:rFonts w:asciiTheme="minorHAnsi" w:hAnsiTheme="minorHAnsi"/>
          <w:sz w:val="24"/>
          <w:szCs w:val="24"/>
        </w:rPr>
        <w:t xml:space="preserve"> in which </w:t>
      </w:r>
      <w:r w:rsidRPr="00DA55E3">
        <w:rPr>
          <w:rFonts w:asciiTheme="minorHAnsi" w:hAnsiTheme="minorHAnsi"/>
          <w:i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 is small when compared to </w:t>
      </w:r>
      <w:r w:rsidRPr="00DA55E3">
        <w:rPr>
          <w:rFonts w:asciiTheme="minorHAnsi" w:hAnsiTheme="minorHAnsi"/>
          <w:i/>
          <w:sz w:val="24"/>
          <w:szCs w:val="24"/>
        </w:rPr>
        <w:t>m</w:t>
      </w:r>
      <w:r>
        <w:rPr>
          <w:rFonts w:asciiTheme="minorHAnsi" w:hAnsiTheme="minorHAnsi"/>
          <w:sz w:val="24"/>
          <w:szCs w:val="24"/>
        </w:rPr>
        <w:t xml:space="preserve"> and </w:t>
      </w:r>
      <w:r w:rsidRPr="00DA55E3">
        <w:rPr>
          <w:rFonts w:asciiTheme="minorHAnsi" w:hAnsiTheme="minorHAnsi"/>
          <w:i/>
          <w:sz w:val="24"/>
          <w:szCs w:val="24"/>
        </w:rPr>
        <w:t>k</w:t>
      </w:r>
      <w:r>
        <w:rPr>
          <w:rFonts w:asciiTheme="minorHAnsi" w:hAnsiTheme="minorHAnsi"/>
          <w:sz w:val="24"/>
          <w:szCs w:val="24"/>
        </w:rPr>
        <w:t>, studied so far in this investigation.</w:t>
      </w:r>
    </w:p>
    <w:p w:rsidR="00DA55E3" w:rsidRDefault="00DA55E3" w:rsidP="00DA55E3">
      <w:pPr>
        <w:pStyle w:val="ListParagraph"/>
        <w:keepNext/>
        <w:numPr>
          <w:ilvl w:val="0"/>
          <w:numId w:val="15"/>
        </w:num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DA55E3">
        <w:rPr>
          <w:rFonts w:asciiTheme="minorHAnsi" w:hAnsiTheme="minorHAnsi"/>
          <w:i/>
          <w:sz w:val="24"/>
          <w:szCs w:val="24"/>
        </w:rPr>
        <w:t>Q</w:t>
      </w:r>
      <w:r>
        <w:rPr>
          <w:rFonts w:asciiTheme="minorHAnsi" w:hAnsiTheme="minorHAnsi"/>
          <w:sz w:val="24"/>
          <w:szCs w:val="24"/>
        </w:rPr>
        <w:t xml:space="preserve"> &lt; 0 implies </w:t>
      </w:r>
      <w:r w:rsidRPr="00DA55E3">
        <w:rPr>
          <w:rFonts w:asciiTheme="minorHAnsi" w:hAnsiTheme="minorHAnsi"/>
          <w:i/>
          <w:sz w:val="24"/>
          <w:szCs w:val="24"/>
        </w:rPr>
        <w:t>b</w:t>
      </w:r>
      <w:r w:rsidRPr="00DA55E3">
        <w:rPr>
          <w:rFonts w:asciiTheme="minorHAnsi" w:hAnsiTheme="minorHAnsi"/>
          <w:i/>
          <w:sz w:val="24"/>
          <w:szCs w:val="24"/>
          <w:vertAlign w:val="superscript"/>
        </w:rPr>
        <w:t>2</w:t>
      </w:r>
      <w:r w:rsidRPr="00DA55E3">
        <w:rPr>
          <w:rFonts w:asciiTheme="minorHAnsi" w:hAnsiTheme="minorHAnsi"/>
          <w:i/>
          <w:sz w:val="24"/>
          <w:szCs w:val="24"/>
        </w:rPr>
        <w:t xml:space="preserve"> &gt; 4mk</w:t>
      </w:r>
      <w:r>
        <w:rPr>
          <w:rFonts w:asciiTheme="minorHAnsi" w:hAnsiTheme="minorHAnsi"/>
          <w:sz w:val="24"/>
          <w:szCs w:val="24"/>
        </w:rPr>
        <w:t xml:space="preserve"> and we have </w:t>
      </w:r>
      <w:r w:rsidRPr="001873F2">
        <w:rPr>
          <w:rFonts w:asciiTheme="minorHAnsi" w:hAnsiTheme="minorHAnsi"/>
          <w:b/>
          <w:i/>
          <w:sz w:val="24"/>
          <w:szCs w:val="24"/>
        </w:rPr>
        <w:t>overdamping</w:t>
      </w:r>
      <w:r>
        <w:rPr>
          <w:rFonts w:asciiTheme="minorHAnsi" w:hAnsiTheme="minorHAnsi"/>
          <w:sz w:val="24"/>
          <w:szCs w:val="24"/>
        </w:rPr>
        <w:t xml:space="preserve">, in which </w:t>
      </w:r>
      <w:r w:rsidRPr="00DA55E3">
        <w:rPr>
          <w:rFonts w:asciiTheme="minorHAnsi" w:hAnsiTheme="minorHAnsi"/>
          <w:i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 is large when compared to </w:t>
      </w:r>
      <w:r w:rsidRPr="00DA55E3">
        <w:rPr>
          <w:rFonts w:asciiTheme="minorHAnsi" w:hAnsiTheme="minorHAnsi"/>
          <w:i/>
          <w:sz w:val="24"/>
          <w:szCs w:val="24"/>
        </w:rPr>
        <w:t xml:space="preserve">m </w:t>
      </w:r>
      <w:r>
        <w:rPr>
          <w:rFonts w:asciiTheme="minorHAnsi" w:hAnsiTheme="minorHAnsi"/>
          <w:sz w:val="24"/>
          <w:szCs w:val="24"/>
        </w:rPr>
        <w:t xml:space="preserve">and </w:t>
      </w:r>
      <w:r w:rsidRPr="00DA55E3">
        <w:rPr>
          <w:rFonts w:asciiTheme="minorHAnsi" w:hAnsiTheme="minorHAnsi"/>
          <w:i/>
          <w:sz w:val="24"/>
          <w:szCs w:val="24"/>
        </w:rPr>
        <w:t>k</w:t>
      </w:r>
      <w:r>
        <w:rPr>
          <w:rFonts w:asciiTheme="minorHAnsi" w:hAnsiTheme="minorHAnsi"/>
          <w:sz w:val="24"/>
          <w:szCs w:val="24"/>
        </w:rPr>
        <w:t>.</w:t>
      </w:r>
    </w:p>
    <w:p w:rsidR="00DA55E3" w:rsidRDefault="00DA55E3" w:rsidP="00DA55E3">
      <w:pPr>
        <w:pStyle w:val="ListParagraph"/>
        <w:keepNext/>
        <w:numPr>
          <w:ilvl w:val="0"/>
          <w:numId w:val="15"/>
        </w:num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DA55E3">
        <w:rPr>
          <w:rFonts w:asciiTheme="minorHAnsi" w:hAnsiTheme="minorHAnsi"/>
          <w:i/>
          <w:sz w:val="24"/>
          <w:szCs w:val="24"/>
        </w:rPr>
        <w:t>Q</w:t>
      </w:r>
      <w:r>
        <w:rPr>
          <w:rFonts w:asciiTheme="minorHAnsi" w:hAnsiTheme="minorHAnsi"/>
          <w:sz w:val="24"/>
          <w:szCs w:val="24"/>
        </w:rPr>
        <w:t xml:space="preserve"> = 0 implies </w:t>
      </w:r>
      <w:r>
        <w:rPr>
          <w:rFonts w:asciiTheme="minorHAnsi" w:hAnsiTheme="minorHAnsi"/>
          <w:i/>
          <w:sz w:val="24"/>
          <w:szCs w:val="24"/>
        </w:rPr>
        <w:t>b</w:t>
      </w:r>
      <w:r w:rsidRPr="00C81F16">
        <w:rPr>
          <w:rFonts w:asciiTheme="minorHAnsi" w:hAnsiTheme="minorHAnsi"/>
          <w:i/>
          <w:sz w:val="24"/>
          <w:szCs w:val="24"/>
          <w:vertAlign w:val="superscript"/>
        </w:rPr>
        <w:t>2</w:t>
      </w:r>
      <w:r w:rsidRPr="00DA55E3">
        <w:rPr>
          <w:rFonts w:asciiTheme="minorHAnsi" w:hAnsiTheme="minorHAnsi"/>
          <w:i/>
          <w:sz w:val="24"/>
          <w:szCs w:val="24"/>
        </w:rPr>
        <w:t xml:space="preserve"> = 4mk</w:t>
      </w:r>
      <w:r>
        <w:rPr>
          <w:rFonts w:asciiTheme="minorHAnsi" w:hAnsiTheme="minorHAnsi"/>
          <w:sz w:val="24"/>
          <w:szCs w:val="24"/>
        </w:rPr>
        <w:t xml:space="preserve"> and we have </w:t>
      </w:r>
      <w:r w:rsidRPr="001873F2">
        <w:rPr>
          <w:rFonts w:asciiTheme="minorHAnsi" w:hAnsiTheme="minorHAnsi"/>
          <w:b/>
          <w:i/>
          <w:sz w:val="24"/>
          <w:szCs w:val="24"/>
        </w:rPr>
        <w:t>critical damping</w:t>
      </w:r>
      <w:r>
        <w:rPr>
          <w:rFonts w:asciiTheme="minorHAnsi" w:hAnsiTheme="minorHAnsi"/>
          <w:sz w:val="24"/>
          <w:szCs w:val="24"/>
        </w:rPr>
        <w:t>, separating underdamping and overdamping.</w:t>
      </w:r>
    </w:p>
    <w:p w:rsidR="00C81F16" w:rsidRPr="00C43190" w:rsidRDefault="00153ADA" w:rsidP="00C72117">
      <w:pPr>
        <w:keepNext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Challenge your students to do experiments using the </w:t>
      </w:r>
      <w:r w:rsidRPr="008660B8">
        <w:rPr>
          <w:rFonts w:asciiTheme="minorHAnsi" w:hAnsiTheme="minorHAnsi"/>
          <w:i/>
          <w:sz w:val="24"/>
          <w:szCs w:val="24"/>
        </w:rPr>
        <w:t>Cart Friction Pad</w:t>
      </w:r>
      <w:r>
        <w:rPr>
          <w:rFonts w:asciiTheme="minorHAnsi" w:hAnsiTheme="minorHAnsi"/>
          <w:sz w:val="24"/>
          <w:szCs w:val="24"/>
        </w:rPr>
        <w:t xml:space="preserve"> in a way that will increase </w:t>
      </w:r>
      <w:r w:rsidRPr="008660B8">
        <w:rPr>
          <w:rFonts w:asciiTheme="minorHAnsi" w:hAnsiTheme="minorHAnsi"/>
          <w:i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 enough to produce results such as those </w:t>
      </w:r>
      <w:r w:rsidR="00DE1C48">
        <w:rPr>
          <w:rFonts w:asciiTheme="minorHAnsi" w:hAnsiTheme="minorHAnsi"/>
          <w:sz w:val="24"/>
          <w:szCs w:val="24"/>
        </w:rPr>
        <w:t>shown in Figure 21</w:t>
      </w:r>
      <w:r>
        <w:rPr>
          <w:rFonts w:asciiTheme="minorHAnsi" w:hAnsiTheme="minorHAnsi"/>
          <w:sz w:val="24"/>
          <w:szCs w:val="24"/>
        </w:rPr>
        <w:t>.</w:t>
      </w:r>
    </w:p>
    <w:p w:rsidR="00C81F16" w:rsidRDefault="001873F2" w:rsidP="00CF2874">
      <w:pPr>
        <w:pStyle w:val="ListParagraph"/>
        <w:keepNext/>
        <w:spacing w:line="240" w:lineRule="auto"/>
        <w:ind w:left="0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4105275" cy="1172253"/>
            <wp:effectExtent l="19050" t="0" r="9525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2596" cy="1174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3F2" w:rsidRDefault="001873F2" w:rsidP="00CF2874">
      <w:pPr>
        <w:pStyle w:val="ListParagraph"/>
        <w:keepNext/>
        <w:spacing w:line="240" w:lineRule="auto"/>
        <w:ind w:left="0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4057650" cy="1150535"/>
            <wp:effectExtent l="19050" t="0" r="0" b="0"/>
            <wp:docPr id="2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882" cy="1155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ADA" w:rsidRDefault="00DE1C48" w:rsidP="00153ADA">
      <w:pPr>
        <w:pStyle w:val="ListParagraph"/>
        <w:keepNext/>
        <w:spacing w:line="240" w:lineRule="auto"/>
        <w:ind w:left="0"/>
        <w:jc w:val="center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Figure 21</w:t>
      </w:r>
    </w:p>
    <w:p w:rsidR="00153ADA" w:rsidRDefault="00153ADA" w:rsidP="00153ADA">
      <w:pPr>
        <w:pStyle w:val="ListParagraph"/>
        <w:keepNext/>
        <w:spacing w:line="240" w:lineRule="auto"/>
        <w:ind w:left="0"/>
        <w:jc w:val="center"/>
        <w:rPr>
          <w:rFonts w:asciiTheme="minorHAnsi" w:hAnsiTheme="minorHAnsi"/>
          <w:i/>
          <w:sz w:val="24"/>
          <w:szCs w:val="24"/>
        </w:rPr>
      </w:pPr>
    </w:p>
    <w:p w:rsidR="00153ADA" w:rsidRDefault="008660B8" w:rsidP="00C72117">
      <w:pPr>
        <w:pStyle w:val="ListParagraph"/>
        <w:keepNext/>
        <w:spacing w:line="240" w:lineRule="auto"/>
        <w:ind w:left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Challenge your students further to produce </w:t>
      </w:r>
      <w:proofErr w:type="spellStart"/>
      <w:r>
        <w:rPr>
          <w:rFonts w:asciiTheme="minorHAnsi" w:hAnsiTheme="minorHAnsi"/>
          <w:sz w:val="24"/>
          <w:szCs w:val="24"/>
        </w:rPr>
        <w:t>overdamping</w:t>
      </w:r>
      <w:proofErr w:type="spellEnd"/>
      <w:r>
        <w:rPr>
          <w:rFonts w:asciiTheme="minorHAnsi" w:hAnsiTheme="minorHAnsi"/>
          <w:sz w:val="24"/>
          <w:szCs w:val="24"/>
        </w:rPr>
        <w:t>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Here the motion will not be periodic—it will simply return to its equilibrium position when released.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The position versus time graph will appear similar</w:t>
      </w:r>
      <w:r w:rsidR="00DE1C48">
        <w:rPr>
          <w:rFonts w:asciiTheme="minorHAnsi" w:hAnsiTheme="minorHAnsi"/>
          <w:sz w:val="24"/>
          <w:szCs w:val="24"/>
        </w:rPr>
        <w:t>ly to what is shown in Figure 22</w:t>
      </w:r>
      <w:r>
        <w:rPr>
          <w:rFonts w:asciiTheme="minorHAnsi" w:hAnsiTheme="minorHAnsi"/>
          <w:sz w:val="24"/>
          <w:szCs w:val="24"/>
        </w:rPr>
        <w:t>.</w:t>
      </w:r>
    </w:p>
    <w:p w:rsidR="00CF2874" w:rsidRDefault="00CF2874" w:rsidP="00153ADA">
      <w:pPr>
        <w:pStyle w:val="ListParagraph"/>
        <w:keepNext/>
        <w:spacing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CF2874" w:rsidRDefault="00CF2874" w:rsidP="00CF2874">
      <w:pPr>
        <w:pStyle w:val="ListParagraph"/>
        <w:keepNext/>
        <w:spacing w:line="240" w:lineRule="auto"/>
        <w:ind w:left="0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4333875" cy="1250751"/>
            <wp:effectExtent l="19050" t="0" r="9525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935" cy="125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874" w:rsidRDefault="00DE1C48" w:rsidP="00CF2874">
      <w:pPr>
        <w:pStyle w:val="ListParagraph"/>
        <w:keepNext/>
        <w:spacing w:line="240" w:lineRule="auto"/>
        <w:ind w:left="0"/>
        <w:jc w:val="center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Figure 22</w:t>
      </w:r>
    </w:p>
    <w:p w:rsidR="00CF2874" w:rsidRDefault="00CF2874" w:rsidP="00CF2874">
      <w:pPr>
        <w:pStyle w:val="ListParagraph"/>
        <w:keepNext/>
        <w:spacing w:line="240" w:lineRule="auto"/>
        <w:ind w:left="0"/>
        <w:jc w:val="center"/>
        <w:rPr>
          <w:rFonts w:asciiTheme="minorHAnsi" w:hAnsiTheme="minorHAnsi"/>
          <w:i/>
          <w:sz w:val="24"/>
          <w:szCs w:val="24"/>
        </w:rPr>
      </w:pPr>
    </w:p>
    <w:p w:rsidR="00CF2874" w:rsidRDefault="00CF2874" w:rsidP="00C72117">
      <w:pPr>
        <w:pStyle w:val="ListParagraph"/>
        <w:keepNext/>
        <w:spacing w:line="240" w:lineRule="auto"/>
        <w:ind w:left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[The author accomplished this by using a heavy cart with the Cart Friction Pad and a 5 N/m spring on either side of the cart.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The cart was released only a short distance from its equilibrium position.]</w:t>
      </w:r>
    </w:p>
    <w:p w:rsidR="00DE1C48" w:rsidRDefault="00DE1C48" w:rsidP="00CF2874">
      <w:pPr>
        <w:pStyle w:val="ListParagraph"/>
        <w:keepNext/>
        <w:spacing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DE1C48" w:rsidRPr="00DE1C48" w:rsidRDefault="00DE1C48" w:rsidP="00CF2874">
      <w:pPr>
        <w:pStyle w:val="ListParagraph"/>
        <w:keepNext/>
        <w:spacing w:line="240" w:lineRule="auto"/>
        <w:ind w:left="0"/>
        <w:jc w:val="both"/>
        <w:rPr>
          <w:rFonts w:asciiTheme="minorHAnsi" w:hAnsiTheme="minorHAnsi"/>
          <w:b/>
          <w:i/>
          <w:sz w:val="24"/>
          <w:szCs w:val="24"/>
        </w:rPr>
      </w:pPr>
      <w:r w:rsidRPr="00DE1C48">
        <w:rPr>
          <w:rFonts w:asciiTheme="minorHAnsi" w:hAnsiTheme="minorHAnsi"/>
          <w:b/>
          <w:i/>
          <w:sz w:val="24"/>
          <w:szCs w:val="24"/>
        </w:rPr>
        <w:t>Question for Class Discussion</w:t>
      </w:r>
    </w:p>
    <w:p w:rsidR="00C43190" w:rsidRPr="00CF2874" w:rsidRDefault="00C43190" w:rsidP="00C72117">
      <w:pPr>
        <w:pStyle w:val="ListParagraph"/>
        <w:keepNext/>
        <w:spacing w:line="240" w:lineRule="auto"/>
        <w:ind w:left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Storm d</w:t>
      </w:r>
      <w:r w:rsidR="00DE1C48">
        <w:rPr>
          <w:rFonts w:asciiTheme="minorHAnsi" w:hAnsiTheme="minorHAnsi"/>
          <w:sz w:val="24"/>
          <w:szCs w:val="24"/>
        </w:rPr>
        <w:t>oors often have a damped spring, either at the top or bottom of the door, to control how fast the door closes</w:t>
      </w:r>
      <w:r>
        <w:rPr>
          <w:rFonts w:asciiTheme="minorHAnsi" w:hAnsiTheme="minorHAnsi"/>
          <w:sz w:val="24"/>
          <w:szCs w:val="24"/>
        </w:rPr>
        <w:t>.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What type of damping is generally desired for such a door—</w:t>
      </w:r>
      <w:proofErr w:type="spellStart"/>
      <w:r>
        <w:rPr>
          <w:rFonts w:asciiTheme="minorHAnsi" w:hAnsiTheme="minorHAnsi"/>
          <w:sz w:val="24"/>
          <w:szCs w:val="24"/>
        </w:rPr>
        <w:t>underdamped</w:t>
      </w:r>
      <w:proofErr w:type="spellEnd"/>
      <w:r>
        <w:rPr>
          <w:rFonts w:asciiTheme="minorHAnsi" w:hAnsiTheme="minorHAnsi"/>
          <w:sz w:val="24"/>
          <w:szCs w:val="24"/>
        </w:rPr>
        <w:t xml:space="preserve"> or </w:t>
      </w:r>
      <w:proofErr w:type="spellStart"/>
      <w:r>
        <w:rPr>
          <w:rFonts w:asciiTheme="minorHAnsi" w:hAnsiTheme="minorHAnsi"/>
          <w:sz w:val="24"/>
          <w:szCs w:val="24"/>
        </w:rPr>
        <w:t>overdamped</w:t>
      </w:r>
      <w:proofErr w:type="spellEnd"/>
      <w:r>
        <w:rPr>
          <w:rFonts w:asciiTheme="minorHAnsi" w:hAnsiTheme="minorHAnsi"/>
          <w:sz w:val="24"/>
          <w:szCs w:val="24"/>
        </w:rPr>
        <w:t>?</w:t>
      </w:r>
      <w:r w:rsidR="00C7211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What about a</w:t>
      </w:r>
      <w:r w:rsidR="005B08B6">
        <w:rPr>
          <w:rFonts w:asciiTheme="minorHAnsi" w:hAnsiTheme="minorHAnsi"/>
          <w:sz w:val="24"/>
          <w:szCs w:val="24"/>
        </w:rPr>
        <w:t xml:space="preserve"> typical</w:t>
      </w:r>
      <w:r>
        <w:rPr>
          <w:rFonts w:asciiTheme="minorHAnsi" w:hAnsiTheme="minorHAnsi"/>
          <w:sz w:val="24"/>
          <w:szCs w:val="24"/>
        </w:rPr>
        <w:t xml:space="preserve"> door that separates the kitchen from the serving area in a restaurant?</w:t>
      </w:r>
    </w:p>
    <w:sectPr w:rsidR="00C43190" w:rsidRPr="00CF2874" w:rsidSect="006D280A">
      <w:footerReference w:type="default" r:id="rId31"/>
      <w:pgSz w:w="12240" w:h="15840" w:code="1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80A" w:rsidRDefault="006D280A" w:rsidP="006D280A">
      <w:pPr>
        <w:spacing w:after="0" w:line="240" w:lineRule="auto"/>
      </w:pPr>
      <w:r>
        <w:separator/>
      </w:r>
    </w:p>
  </w:endnote>
  <w:endnote w:type="continuationSeparator" w:id="0">
    <w:p w:rsidR="006D280A" w:rsidRDefault="006D280A" w:rsidP="006D2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971618"/>
      <w:docPartObj>
        <w:docPartGallery w:val="Page Numbers (Bottom of Page)"/>
        <w:docPartUnique/>
      </w:docPartObj>
    </w:sdtPr>
    <w:sdtContent>
      <w:p w:rsidR="006D280A" w:rsidRDefault="006D280A">
        <w:pPr>
          <w:pStyle w:val="Footer"/>
          <w:jc w:val="right"/>
        </w:pPr>
        <w:fldSimple w:instr=" PAGE   \* MERGEFORMAT ">
          <w:r>
            <w:rPr>
              <w:noProof/>
            </w:rPr>
            <w:t>18</w:t>
          </w:r>
        </w:fldSimple>
      </w:p>
    </w:sdtContent>
  </w:sdt>
  <w:p w:rsidR="006D280A" w:rsidRDefault="006D28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80A" w:rsidRDefault="006D280A" w:rsidP="006D280A">
      <w:pPr>
        <w:spacing w:after="0" w:line="240" w:lineRule="auto"/>
      </w:pPr>
      <w:r>
        <w:separator/>
      </w:r>
    </w:p>
  </w:footnote>
  <w:footnote w:type="continuationSeparator" w:id="0">
    <w:p w:rsidR="006D280A" w:rsidRDefault="006D280A" w:rsidP="006D2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1FA8"/>
    <w:multiLevelType w:val="hybridMultilevel"/>
    <w:tmpl w:val="661A5D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6B59BC"/>
    <w:multiLevelType w:val="hybridMultilevel"/>
    <w:tmpl w:val="8578E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91E06"/>
    <w:multiLevelType w:val="hybridMultilevel"/>
    <w:tmpl w:val="06F8A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AE6F5B"/>
    <w:multiLevelType w:val="hybridMultilevel"/>
    <w:tmpl w:val="885EF9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2B1469"/>
    <w:multiLevelType w:val="hybridMultilevel"/>
    <w:tmpl w:val="824E6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23DDA"/>
    <w:multiLevelType w:val="hybridMultilevel"/>
    <w:tmpl w:val="405C5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5174E"/>
    <w:multiLevelType w:val="hybridMultilevel"/>
    <w:tmpl w:val="6EA4F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5519A9"/>
    <w:multiLevelType w:val="hybridMultilevel"/>
    <w:tmpl w:val="4FBE95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00746A"/>
    <w:multiLevelType w:val="hybridMultilevel"/>
    <w:tmpl w:val="AF0CD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1011D"/>
    <w:multiLevelType w:val="hybridMultilevel"/>
    <w:tmpl w:val="F816F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5F1DC4"/>
    <w:multiLevelType w:val="hybridMultilevel"/>
    <w:tmpl w:val="7FF68D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9E7E0A"/>
    <w:multiLevelType w:val="hybridMultilevel"/>
    <w:tmpl w:val="0EB44F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50F62"/>
    <w:multiLevelType w:val="hybridMultilevel"/>
    <w:tmpl w:val="C7FEEB5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57A81844"/>
    <w:multiLevelType w:val="hybridMultilevel"/>
    <w:tmpl w:val="C2AE3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D66B7"/>
    <w:multiLevelType w:val="hybridMultilevel"/>
    <w:tmpl w:val="74E61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695153"/>
    <w:multiLevelType w:val="hybridMultilevel"/>
    <w:tmpl w:val="30D60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757329"/>
    <w:multiLevelType w:val="hybridMultilevel"/>
    <w:tmpl w:val="561E574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>
    <w:nsid w:val="7250404E"/>
    <w:multiLevelType w:val="hybridMultilevel"/>
    <w:tmpl w:val="3E324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7"/>
  </w:num>
  <w:num w:numId="4">
    <w:abstractNumId w:val="1"/>
  </w:num>
  <w:num w:numId="5">
    <w:abstractNumId w:val="16"/>
  </w:num>
  <w:num w:numId="6">
    <w:abstractNumId w:val="8"/>
  </w:num>
  <w:num w:numId="7">
    <w:abstractNumId w:val="7"/>
  </w:num>
  <w:num w:numId="8">
    <w:abstractNumId w:val="5"/>
  </w:num>
  <w:num w:numId="9">
    <w:abstractNumId w:val="2"/>
  </w:num>
  <w:num w:numId="10">
    <w:abstractNumId w:val="12"/>
  </w:num>
  <w:num w:numId="11">
    <w:abstractNumId w:val="11"/>
  </w:num>
  <w:num w:numId="12">
    <w:abstractNumId w:val="9"/>
  </w:num>
  <w:num w:numId="13">
    <w:abstractNumId w:val="3"/>
  </w:num>
  <w:num w:numId="14">
    <w:abstractNumId w:val="15"/>
  </w:num>
  <w:num w:numId="15">
    <w:abstractNumId w:val="4"/>
  </w:num>
  <w:num w:numId="16">
    <w:abstractNumId w:val="13"/>
  </w:num>
  <w:num w:numId="17">
    <w:abstractNumId w:val="10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EC7"/>
    <w:rsid w:val="000001A7"/>
    <w:rsid w:val="00002548"/>
    <w:rsid w:val="000030C8"/>
    <w:rsid w:val="00003218"/>
    <w:rsid w:val="0001363B"/>
    <w:rsid w:val="00015FED"/>
    <w:rsid w:val="00016B0A"/>
    <w:rsid w:val="00016E4E"/>
    <w:rsid w:val="000178A4"/>
    <w:rsid w:val="00017AF8"/>
    <w:rsid w:val="0002373A"/>
    <w:rsid w:val="000246EC"/>
    <w:rsid w:val="00030502"/>
    <w:rsid w:val="00031474"/>
    <w:rsid w:val="00032441"/>
    <w:rsid w:val="00032F06"/>
    <w:rsid w:val="00035AEE"/>
    <w:rsid w:val="000428B4"/>
    <w:rsid w:val="000444F4"/>
    <w:rsid w:val="00053FCE"/>
    <w:rsid w:val="0005773B"/>
    <w:rsid w:val="0005781C"/>
    <w:rsid w:val="00061F0C"/>
    <w:rsid w:val="00063A8A"/>
    <w:rsid w:val="00064536"/>
    <w:rsid w:val="00065130"/>
    <w:rsid w:val="00067485"/>
    <w:rsid w:val="00067DA2"/>
    <w:rsid w:val="0007024C"/>
    <w:rsid w:val="000765CE"/>
    <w:rsid w:val="0008047B"/>
    <w:rsid w:val="00085D3B"/>
    <w:rsid w:val="00085D50"/>
    <w:rsid w:val="00087A40"/>
    <w:rsid w:val="00092A5A"/>
    <w:rsid w:val="000976CD"/>
    <w:rsid w:val="000A3504"/>
    <w:rsid w:val="000A5B73"/>
    <w:rsid w:val="000A5DCC"/>
    <w:rsid w:val="000B087C"/>
    <w:rsid w:val="000B2689"/>
    <w:rsid w:val="000B27FC"/>
    <w:rsid w:val="000B2B63"/>
    <w:rsid w:val="000B3F13"/>
    <w:rsid w:val="000B425A"/>
    <w:rsid w:val="000C372F"/>
    <w:rsid w:val="000D1612"/>
    <w:rsid w:val="000D325F"/>
    <w:rsid w:val="000D3535"/>
    <w:rsid w:val="000D44D0"/>
    <w:rsid w:val="000D7385"/>
    <w:rsid w:val="000E0326"/>
    <w:rsid w:val="000E2A9E"/>
    <w:rsid w:val="000E53D1"/>
    <w:rsid w:val="000F34BC"/>
    <w:rsid w:val="000F7994"/>
    <w:rsid w:val="00101908"/>
    <w:rsid w:val="00116698"/>
    <w:rsid w:val="00120326"/>
    <w:rsid w:val="0012243E"/>
    <w:rsid w:val="00123B9F"/>
    <w:rsid w:val="00124645"/>
    <w:rsid w:val="00125E3F"/>
    <w:rsid w:val="0012619C"/>
    <w:rsid w:val="00126C9E"/>
    <w:rsid w:val="00127931"/>
    <w:rsid w:val="00134E55"/>
    <w:rsid w:val="00143893"/>
    <w:rsid w:val="00147A74"/>
    <w:rsid w:val="001527D5"/>
    <w:rsid w:val="00153ADA"/>
    <w:rsid w:val="00155DA5"/>
    <w:rsid w:val="001561DE"/>
    <w:rsid w:val="00172804"/>
    <w:rsid w:val="001731E9"/>
    <w:rsid w:val="0017389B"/>
    <w:rsid w:val="00183208"/>
    <w:rsid w:val="001834FF"/>
    <w:rsid w:val="00185B03"/>
    <w:rsid w:val="001873F2"/>
    <w:rsid w:val="001915EF"/>
    <w:rsid w:val="00192895"/>
    <w:rsid w:val="001A5906"/>
    <w:rsid w:val="001B1782"/>
    <w:rsid w:val="001B50F9"/>
    <w:rsid w:val="001C0255"/>
    <w:rsid w:val="001C246B"/>
    <w:rsid w:val="001C4392"/>
    <w:rsid w:val="001C4E84"/>
    <w:rsid w:val="001D0F01"/>
    <w:rsid w:val="001D1C80"/>
    <w:rsid w:val="001D2B62"/>
    <w:rsid w:val="001E54CF"/>
    <w:rsid w:val="001E784C"/>
    <w:rsid w:val="001F1118"/>
    <w:rsid w:val="001F2A54"/>
    <w:rsid w:val="001F649B"/>
    <w:rsid w:val="00201723"/>
    <w:rsid w:val="0022047D"/>
    <w:rsid w:val="00220C6D"/>
    <w:rsid w:val="00221F08"/>
    <w:rsid w:val="00223E2A"/>
    <w:rsid w:val="00230351"/>
    <w:rsid w:val="0023413D"/>
    <w:rsid w:val="002373BC"/>
    <w:rsid w:val="002413C4"/>
    <w:rsid w:val="00242829"/>
    <w:rsid w:val="00245C71"/>
    <w:rsid w:val="002467D3"/>
    <w:rsid w:val="00246BA6"/>
    <w:rsid w:val="002538CE"/>
    <w:rsid w:val="0025571A"/>
    <w:rsid w:val="00256AAF"/>
    <w:rsid w:val="00261E0D"/>
    <w:rsid w:val="00270DC1"/>
    <w:rsid w:val="00271943"/>
    <w:rsid w:val="002754D1"/>
    <w:rsid w:val="00276A3E"/>
    <w:rsid w:val="00285B7A"/>
    <w:rsid w:val="00285CA7"/>
    <w:rsid w:val="00290154"/>
    <w:rsid w:val="00292464"/>
    <w:rsid w:val="002972D1"/>
    <w:rsid w:val="002A0354"/>
    <w:rsid w:val="002A1487"/>
    <w:rsid w:val="002A2843"/>
    <w:rsid w:val="002A3670"/>
    <w:rsid w:val="002A3E94"/>
    <w:rsid w:val="002A4D68"/>
    <w:rsid w:val="002A569E"/>
    <w:rsid w:val="002A67D5"/>
    <w:rsid w:val="002B06E3"/>
    <w:rsid w:val="002B181C"/>
    <w:rsid w:val="002B2296"/>
    <w:rsid w:val="002B3B7F"/>
    <w:rsid w:val="002B3FEE"/>
    <w:rsid w:val="002B5F47"/>
    <w:rsid w:val="002D0A9A"/>
    <w:rsid w:val="002D339E"/>
    <w:rsid w:val="002E4A34"/>
    <w:rsid w:val="002E5C1E"/>
    <w:rsid w:val="002F2F6C"/>
    <w:rsid w:val="002F7251"/>
    <w:rsid w:val="00302D00"/>
    <w:rsid w:val="0030471B"/>
    <w:rsid w:val="00306D72"/>
    <w:rsid w:val="00312F0E"/>
    <w:rsid w:val="003141A7"/>
    <w:rsid w:val="003211AD"/>
    <w:rsid w:val="0032469E"/>
    <w:rsid w:val="00331D54"/>
    <w:rsid w:val="00331F70"/>
    <w:rsid w:val="0033536B"/>
    <w:rsid w:val="00337B09"/>
    <w:rsid w:val="00346C5F"/>
    <w:rsid w:val="00352C9D"/>
    <w:rsid w:val="00360885"/>
    <w:rsid w:val="003609B1"/>
    <w:rsid w:val="00362341"/>
    <w:rsid w:val="00363E6E"/>
    <w:rsid w:val="00376051"/>
    <w:rsid w:val="003772C3"/>
    <w:rsid w:val="003842FB"/>
    <w:rsid w:val="003847EE"/>
    <w:rsid w:val="00385B7E"/>
    <w:rsid w:val="00387879"/>
    <w:rsid w:val="00391BB6"/>
    <w:rsid w:val="0039226F"/>
    <w:rsid w:val="003B3B7D"/>
    <w:rsid w:val="003B4CEA"/>
    <w:rsid w:val="003B74FC"/>
    <w:rsid w:val="003C2A6C"/>
    <w:rsid w:val="003D1CFE"/>
    <w:rsid w:val="003D39F3"/>
    <w:rsid w:val="003D5349"/>
    <w:rsid w:val="003D5955"/>
    <w:rsid w:val="003D5BC9"/>
    <w:rsid w:val="003D7DA1"/>
    <w:rsid w:val="003E74BC"/>
    <w:rsid w:val="003F1CB1"/>
    <w:rsid w:val="003F5BC7"/>
    <w:rsid w:val="003F69DC"/>
    <w:rsid w:val="00401C19"/>
    <w:rsid w:val="00403967"/>
    <w:rsid w:val="0040419E"/>
    <w:rsid w:val="004120D1"/>
    <w:rsid w:val="0041302A"/>
    <w:rsid w:val="004132B7"/>
    <w:rsid w:val="00413819"/>
    <w:rsid w:val="00421207"/>
    <w:rsid w:val="004312FD"/>
    <w:rsid w:val="004461D5"/>
    <w:rsid w:val="00450D0D"/>
    <w:rsid w:val="004518FE"/>
    <w:rsid w:val="00456AD6"/>
    <w:rsid w:val="00461057"/>
    <w:rsid w:val="00473A80"/>
    <w:rsid w:val="004747DC"/>
    <w:rsid w:val="00476035"/>
    <w:rsid w:val="00483822"/>
    <w:rsid w:val="00484FCF"/>
    <w:rsid w:val="00485ECF"/>
    <w:rsid w:val="004908EF"/>
    <w:rsid w:val="00490959"/>
    <w:rsid w:val="0049526C"/>
    <w:rsid w:val="00495E67"/>
    <w:rsid w:val="004A61D6"/>
    <w:rsid w:val="004A6371"/>
    <w:rsid w:val="004B0564"/>
    <w:rsid w:val="004B0FC2"/>
    <w:rsid w:val="004B216C"/>
    <w:rsid w:val="004B333B"/>
    <w:rsid w:val="004B3878"/>
    <w:rsid w:val="004B7D18"/>
    <w:rsid w:val="004C10B8"/>
    <w:rsid w:val="004C15C6"/>
    <w:rsid w:val="004C6C66"/>
    <w:rsid w:val="004D1A6F"/>
    <w:rsid w:val="004D2085"/>
    <w:rsid w:val="004D3632"/>
    <w:rsid w:val="004E1BC6"/>
    <w:rsid w:val="004E22DE"/>
    <w:rsid w:val="004E33D1"/>
    <w:rsid w:val="004E375F"/>
    <w:rsid w:val="004E3E5D"/>
    <w:rsid w:val="004E57B5"/>
    <w:rsid w:val="004E6E06"/>
    <w:rsid w:val="004F059D"/>
    <w:rsid w:val="004F330C"/>
    <w:rsid w:val="004F4E8E"/>
    <w:rsid w:val="00507681"/>
    <w:rsid w:val="00514696"/>
    <w:rsid w:val="005164F3"/>
    <w:rsid w:val="00522EBD"/>
    <w:rsid w:val="00532008"/>
    <w:rsid w:val="005325DF"/>
    <w:rsid w:val="0053791D"/>
    <w:rsid w:val="00537C8A"/>
    <w:rsid w:val="00547CDA"/>
    <w:rsid w:val="00554B53"/>
    <w:rsid w:val="00561FB0"/>
    <w:rsid w:val="005635C5"/>
    <w:rsid w:val="00565C7C"/>
    <w:rsid w:val="005664D3"/>
    <w:rsid w:val="00567C9E"/>
    <w:rsid w:val="005714A1"/>
    <w:rsid w:val="00572D03"/>
    <w:rsid w:val="005754FF"/>
    <w:rsid w:val="00575ECA"/>
    <w:rsid w:val="005814F8"/>
    <w:rsid w:val="00582E0E"/>
    <w:rsid w:val="00583045"/>
    <w:rsid w:val="00587FE8"/>
    <w:rsid w:val="005A063C"/>
    <w:rsid w:val="005A5571"/>
    <w:rsid w:val="005A5C5A"/>
    <w:rsid w:val="005A7EDB"/>
    <w:rsid w:val="005B08B6"/>
    <w:rsid w:val="005C2034"/>
    <w:rsid w:val="005C31B2"/>
    <w:rsid w:val="005C4A6F"/>
    <w:rsid w:val="005C5B9A"/>
    <w:rsid w:val="005C6F86"/>
    <w:rsid w:val="005D1947"/>
    <w:rsid w:val="005D3A4A"/>
    <w:rsid w:val="005D4311"/>
    <w:rsid w:val="005D619F"/>
    <w:rsid w:val="005E1697"/>
    <w:rsid w:val="005E4A52"/>
    <w:rsid w:val="005F08B0"/>
    <w:rsid w:val="005F21C8"/>
    <w:rsid w:val="005F2217"/>
    <w:rsid w:val="005F4C05"/>
    <w:rsid w:val="005F5C9D"/>
    <w:rsid w:val="005F7ABD"/>
    <w:rsid w:val="00604A11"/>
    <w:rsid w:val="006078B1"/>
    <w:rsid w:val="00610019"/>
    <w:rsid w:val="0061045E"/>
    <w:rsid w:val="00612469"/>
    <w:rsid w:val="006163EC"/>
    <w:rsid w:val="00617338"/>
    <w:rsid w:val="00620D0E"/>
    <w:rsid w:val="00622EC7"/>
    <w:rsid w:val="0062471E"/>
    <w:rsid w:val="0062473A"/>
    <w:rsid w:val="00627AFF"/>
    <w:rsid w:val="00630101"/>
    <w:rsid w:val="0063495D"/>
    <w:rsid w:val="00640688"/>
    <w:rsid w:val="006414B0"/>
    <w:rsid w:val="0065048B"/>
    <w:rsid w:val="006506BB"/>
    <w:rsid w:val="00650A64"/>
    <w:rsid w:val="00651A8E"/>
    <w:rsid w:val="00662998"/>
    <w:rsid w:val="006717C7"/>
    <w:rsid w:val="00673E6A"/>
    <w:rsid w:val="006760F5"/>
    <w:rsid w:val="00690611"/>
    <w:rsid w:val="006906E1"/>
    <w:rsid w:val="00691D51"/>
    <w:rsid w:val="006A01EF"/>
    <w:rsid w:val="006A2059"/>
    <w:rsid w:val="006A21A8"/>
    <w:rsid w:val="006A293D"/>
    <w:rsid w:val="006A7FEB"/>
    <w:rsid w:val="006B18B1"/>
    <w:rsid w:val="006B5338"/>
    <w:rsid w:val="006B543C"/>
    <w:rsid w:val="006B5E54"/>
    <w:rsid w:val="006C3237"/>
    <w:rsid w:val="006C6AA1"/>
    <w:rsid w:val="006D1A80"/>
    <w:rsid w:val="006D27B1"/>
    <w:rsid w:val="006D280A"/>
    <w:rsid w:val="006D364A"/>
    <w:rsid w:val="006D7002"/>
    <w:rsid w:val="006E02AE"/>
    <w:rsid w:val="006E276E"/>
    <w:rsid w:val="006E4F9C"/>
    <w:rsid w:val="006E5B3D"/>
    <w:rsid w:val="006F4D01"/>
    <w:rsid w:val="006F62DD"/>
    <w:rsid w:val="00700102"/>
    <w:rsid w:val="00700EC5"/>
    <w:rsid w:val="00710AF4"/>
    <w:rsid w:val="007114F4"/>
    <w:rsid w:val="00711971"/>
    <w:rsid w:val="00712B4B"/>
    <w:rsid w:val="00713236"/>
    <w:rsid w:val="007136D6"/>
    <w:rsid w:val="007137BE"/>
    <w:rsid w:val="007171A6"/>
    <w:rsid w:val="00717BD5"/>
    <w:rsid w:val="00720881"/>
    <w:rsid w:val="00726122"/>
    <w:rsid w:val="00727AF1"/>
    <w:rsid w:val="00727C46"/>
    <w:rsid w:val="007336AB"/>
    <w:rsid w:val="00736351"/>
    <w:rsid w:val="00736DD5"/>
    <w:rsid w:val="00746523"/>
    <w:rsid w:val="00746EAB"/>
    <w:rsid w:val="007506AB"/>
    <w:rsid w:val="00750921"/>
    <w:rsid w:val="00751914"/>
    <w:rsid w:val="00751BBD"/>
    <w:rsid w:val="007521C1"/>
    <w:rsid w:val="0075425A"/>
    <w:rsid w:val="007560F5"/>
    <w:rsid w:val="007562A2"/>
    <w:rsid w:val="00757944"/>
    <w:rsid w:val="00773001"/>
    <w:rsid w:val="0077776F"/>
    <w:rsid w:val="0078130B"/>
    <w:rsid w:val="0079631E"/>
    <w:rsid w:val="007A151B"/>
    <w:rsid w:val="007A6257"/>
    <w:rsid w:val="007A7544"/>
    <w:rsid w:val="007B685B"/>
    <w:rsid w:val="007C0447"/>
    <w:rsid w:val="007C0F3C"/>
    <w:rsid w:val="007D0647"/>
    <w:rsid w:val="007D22A0"/>
    <w:rsid w:val="007D388A"/>
    <w:rsid w:val="007D544F"/>
    <w:rsid w:val="007D7EBF"/>
    <w:rsid w:val="007E1598"/>
    <w:rsid w:val="007E208A"/>
    <w:rsid w:val="007E2AC7"/>
    <w:rsid w:val="007E5B43"/>
    <w:rsid w:val="007F43A4"/>
    <w:rsid w:val="00804EB3"/>
    <w:rsid w:val="008054BB"/>
    <w:rsid w:val="00806335"/>
    <w:rsid w:val="00815376"/>
    <w:rsid w:val="008206E9"/>
    <w:rsid w:val="00821CF6"/>
    <w:rsid w:val="008233D5"/>
    <w:rsid w:val="00823C4F"/>
    <w:rsid w:val="00824B45"/>
    <w:rsid w:val="00826778"/>
    <w:rsid w:val="0082796E"/>
    <w:rsid w:val="0083372A"/>
    <w:rsid w:val="0083374D"/>
    <w:rsid w:val="00833E51"/>
    <w:rsid w:val="00834C09"/>
    <w:rsid w:val="00835E76"/>
    <w:rsid w:val="0084355A"/>
    <w:rsid w:val="0084537A"/>
    <w:rsid w:val="00851867"/>
    <w:rsid w:val="00860E2D"/>
    <w:rsid w:val="008660B8"/>
    <w:rsid w:val="00872098"/>
    <w:rsid w:val="00872568"/>
    <w:rsid w:val="00876399"/>
    <w:rsid w:val="00876541"/>
    <w:rsid w:val="00880661"/>
    <w:rsid w:val="008840E0"/>
    <w:rsid w:val="0088466E"/>
    <w:rsid w:val="008911AB"/>
    <w:rsid w:val="00892B16"/>
    <w:rsid w:val="008949D8"/>
    <w:rsid w:val="008970CD"/>
    <w:rsid w:val="008A1F8D"/>
    <w:rsid w:val="008A4BB0"/>
    <w:rsid w:val="008A67A6"/>
    <w:rsid w:val="008B2366"/>
    <w:rsid w:val="008C7F3F"/>
    <w:rsid w:val="008D0448"/>
    <w:rsid w:val="008D08D1"/>
    <w:rsid w:val="008D0A4B"/>
    <w:rsid w:val="008D5E9E"/>
    <w:rsid w:val="008D6BC9"/>
    <w:rsid w:val="008D76CA"/>
    <w:rsid w:val="008E4AEE"/>
    <w:rsid w:val="008E7E94"/>
    <w:rsid w:val="008F211D"/>
    <w:rsid w:val="008F2DBD"/>
    <w:rsid w:val="008F2E9F"/>
    <w:rsid w:val="008F43DA"/>
    <w:rsid w:val="008F6E06"/>
    <w:rsid w:val="00902F35"/>
    <w:rsid w:val="009061F3"/>
    <w:rsid w:val="009123B4"/>
    <w:rsid w:val="009175DA"/>
    <w:rsid w:val="009223FB"/>
    <w:rsid w:val="00923D0B"/>
    <w:rsid w:val="00931652"/>
    <w:rsid w:val="00935A3B"/>
    <w:rsid w:val="00937182"/>
    <w:rsid w:val="00940A93"/>
    <w:rsid w:val="00940D7C"/>
    <w:rsid w:val="00942EC2"/>
    <w:rsid w:val="00945505"/>
    <w:rsid w:val="00945936"/>
    <w:rsid w:val="0095051D"/>
    <w:rsid w:val="0095593F"/>
    <w:rsid w:val="00960EFB"/>
    <w:rsid w:val="00963077"/>
    <w:rsid w:val="00971635"/>
    <w:rsid w:val="00971E7D"/>
    <w:rsid w:val="00973C5E"/>
    <w:rsid w:val="009749FA"/>
    <w:rsid w:val="009828AB"/>
    <w:rsid w:val="00996472"/>
    <w:rsid w:val="009A2D3B"/>
    <w:rsid w:val="009A476C"/>
    <w:rsid w:val="009A5F2D"/>
    <w:rsid w:val="009B7B86"/>
    <w:rsid w:val="009D29A2"/>
    <w:rsid w:val="009D2C9A"/>
    <w:rsid w:val="009E3E77"/>
    <w:rsid w:val="009E5AFD"/>
    <w:rsid w:val="009F04E3"/>
    <w:rsid w:val="009F1489"/>
    <w:rsid w:val="009F6780"/>
    <w:rsid w:val="009F71F9"/>
    <w:rsid w:val="00A00B2E"/>
    <w:rsid w:val="00A00FAF"/>
    <w:rsid w:val="00A062F8"/>
    <w:rsid w:val="00A1000D"/>
    <w:rsid w:val="00A10CE6"/>
    <w:rsid w:val="00A14777"/>
    <w:rsid w:val="00A21803"/>
    <w:rsid w:val="00A222A1"/>
    <w:rsid w:val="00A32038"/>
    <w:rsid w:val="00A35E5E"/>
    <w:rsid w:val="00A441C9"/>
    <w:rsid w:val="00A46516"/>
    <w:rsid w:val="00A47391"/>
    <w:rsid w:val="00A5148F"/>
    <w:rsid w:val="00A614E3"/>
    <w:rsid w:val="00A63720"/>
    <w:rsid w:val="00A63ACF"/>
    <w:rsid w:val="00A63E8F"/>
    <w:rsid w:val="00A643AF"/>
    <w:rsid w:val="00A65D5E"/>
    <w:rsid w:val="00A67E19"/>
    <w:rsid w:val="00A67ECF"/>
    <w:rsid w:val="00A71440"/>
    <w:rsid w:val="00A7615C"/>
    <w:rsid w:val="00A852ED"/>
    <w:rsid w:val="00A8536A"/>
    <w:rsid w:val="00A87B66"/>
    <w:rsid w:val="00A97588"/>
    <w:rsid w:val="00AA5D6F"/>
    <w:rsid w:val="00AA6217"/>
    <w:rsid w:val="00AB2EDF"/>
    <w:rsid w:val="00AB393F"/>
    <w:rsid w:val="00AB433D"/>
    <w:rsid w:val="00AB5DD5"/>
    <w:rsid w:val="00AC07B4"/>
    <w:rsid w:val="00AD1613"/>
    <w:rsid w:val="00AD474A"/>
    <w:rsid w:val="00AD5B5A"/>
    <w:rsid w:val="00AD7D30"/>
    <w:rsid w:val="00AE0289"/>
    <w:rsid w:val="00AE6B31"/>
    <w:rsid w:val="00AE7053"/>
    <w:rsid w:val="00B05E3E"/>
    <w:rsid w:val="00B070E0"/>
    <w:rsid w:val="00B07DD6"/>
    <w:rsid w:val="00B10521"/>
    <w:rsid w:val="00B10580"/>
    <w:rsid w:val="00B127B5"/>
    <w:rsid w:val="00B14729"/>
    <w:rsid w:val="00B14744"/>
    <w:rsid w:val="00B14967"/>
    <w:rsid w:val="00B32EF0"/>
    <w:rsid w:val="00B37095"/>
    <w:rsid w:val="00B54CA7"/>
    <w:rsid w:val="00B56B6D"/>
    <w:rsid w:val="00B578C6"/>
    <w:rsid w:val="00B62284"/>
    <w:rsid w:val="00B624B4"/>
    <w:rsid w:val="00B66E9A"/>
    <w:rsid w:val="00B705B4"/>
    <w:rsid w:val="00B70E43"/>
    <w:rsid w:val="00B70F96"/>
    <w:rsid w:val="00B71337"/>
    <w:rsid w:val="00B71504"/>
    <w:rsid w:val="00B71D99"/>
    <w:rsid w:val="00B71DDB"/>
    <w:rsid w:val="00B72728"/>
    <w:rsid w:val="00B77FA0"/>
    <w:rsid w:val="00B80EFA"/>
    <w:rsid w:val="00B812A3"/>
    <w:rsid w:val="00B83973"/>
    <w:rsid w:val="00B8771A"/>
    <w:rsid w:val="00B97CEB"/>
    <w:rsid w:val="00BB1DEF"/>
    <w:rsid w:val="00BB2EB4"/>
    <w:rsid w:val="00BB5860"/>
    <w:rsid w:val="00BC19B2"/>
    <w:rsid w:val="00BC35F2"/>
    <w:rsid w:val="00BC5109"/>
    <w:rsid w:val="00BC7792"/>
    <w:rsid w:val="00BD0198"/>
    <w:rsid w:val="00BD0B88"/>
    <w:rsid w:val="00BD17F3"/>
    <w:rsid w:val="00BD5F5D"/>
    <w:rsid w:val="00BE1637"/>
    <w:rsid w:val="00BE2B98"/>
    <w:rsid w:val="00BE34DB"/>
    <w:rsid w:val="00BE72CC"/>
    <w:rsid w:val="00BF2A0B"/>
    <w:rsid w:val="00BF4EC3"/>
    <w:rsid w:val="00C01E5A"/>
    <w:rsid w:val="00C02E90"/>
    <w:rsid w:val="00C02F59"/>
    <w:rsid w:val="00C030D4"/>
    <w:rsid w:val="00C14006"/>
    <w:rsid w:val="00C20765"/>
    <w:rsid w:val="00C24312"/>
    <w:rsid w:val="00C25356"/>
    <w:rsid w:val="00C30CF4"/>
    <w:rsid w:val="00C3311C"/>
    <w:rsid w:val="00C343F6"/>
    <w:rsid w:val="00C3678D"/>
    <w:rsid w:val="00C36A64"/>
    <w:rsid w:val="00C3792E"/>
    <w:rsid w:val="00C41289"/>
    <w:rsid w:val="00C4155B"/>
    <w:rsid w:val="00C416CA"/>
    <w:rsid w:val="00C43190"/>
    <w:rsid w:val="00C465AA"/>
    <w:rsid w:val="00C504D2"/>
    <w:rsid w:val="00C512F5"/>
    <w:rsid w:val="00C5239B"/>
    <w:rsid w:val="00C57F38"/>
    <w:rsid w:val="00C604A1"/>
    <w:rsid w:val="00C6105B"/>
    <w:rsid w:val="00C62423"/>
    <w:rsid w:val="00C64069"/>
    <w:rsid w:val="00C679A7"/>
    <w:rsid w:val="00C70013"/>
    <w:rsid w:val="00C70329"/>
    <w:rsid w:val="00C72117"/>
    <w:rsid w:val="00C735FB"/>
    <w:rsid w:val="00C76FEF"/>
    <w:rsid w:val="00C81F16"/>
    <w:rsid w:val="00C829A6"/>
    <w:rsid w:val="00C84273"/>
    <w:rsid w:val="00C8485E"/>
    <w:rsid w:val="00C85A23"/>
    <w:rsid w:val="00C918ED"/>
    <w:rsid w:val="00CA1B91"/>
    <w:rsid w:val="00CA4694"/>
    <w:rsid w:val="00CA71E2"/>
    <w:rsid w:val="00CB2164"/>
    <w:rsid w:val="00CC12F9"/>
    <w:rsid w:val="00CD0374"/>
    <w:rsid w:val="00CD157F"/>
    <w:rsid w:val="00CD5E3A"/>
    <w:rsid w:val="00CF0F7F"/>
    <w:rsid w:val="00CF2874"/>
    <w:rsid w:val="00CF4CA1"/>
    <w:rsid w:val="00CF4E47"/>
    <w:rsid w:val="00D14CC8"/>
    <w:rsid w:val="00D15001"/>
    <w:rsid w:val="00D20702"/>
    <w:rsid w:val="00D30891"/>
    <w:rsid w:val="00D32466"/>
    <w:rsid w:val="00D32A09"/>
    <w:rsid w:val="00D34742"/>
    <w:rsid w:val="00D37C20"/>
    <w:rsid w:val="00D403D7"/>
    <w:rsid w:val="00D4594C"/>
    <w:rsid w:val="00D539D4"/>
    <w:rsid w:val="00D5601C"/>
    <w:rsid w:val="00D663CC"/>
    <w:rsid w:val="00D72720"/>
    <w:rsid w:val="00D72762"/>
    <w:rsid w:val="00D72CF1"/>
    <w:rsid w:val="00D7470A"/>
    <w:rsid w:val="00D81D2D"/>
    <w:rsid w:val="00D867B9"/>
    <w:rsid w:val="00DA0BE5"/>
    <w:rsid w:val="00DA0E00"/>
    <w:rsid w:val="00DA55E3"/>
    <w:rsid w:val="00DB5328"/>
    <w:rsid w:val="00DB5956"/>
    <w:rsid w:val="00DC4981"/>
    <w:rsid w:val="00DC5D2F"/>
    <w:rsid w:val="00DD0A00"/>
    <w:rsid w:val="00DD7D10"/>
    <w:rsid w:val="00DE1C48"/>
    <w:rsid w:val="00DE2E79"/>
    <w:rsid w:val="00DE3F15"/>
    <w:rsid w:val="00DE67A6"/>
    <w:rsid w:val="00DF09A0"/>
    <w:rsid w:val="00DF0B93"/>
    <w:rsid w:val="00DF609E"/>
    <w:rsid w:val="00E07DE0"/>
    <w:rsid w:val="00E17135"/>
    <w:rsid w:val="00E17386"/>
    <w:rsid w:val="00E21B6A"/>
    <w:rsid w:val="00E24991"/>
    <w:rsid w:val="00E24AA2"/>
    <w:rsid w:val="00E26C56"/>
    <w:rsid w:val="00E27630"/>
    <w:rsid w:val="00E305DC"/>
    <w:rsid w:val="00E337C6"/>
    <w:rsid w:val="00E3615E"/>
    <w:rsid w:val="00E3655D"/>
    <w:rsid w:val="00E445F1"/>
    <w:rsid w:val="00E561C6"/>
    <w:rsid w:val="00E6065D"/>
    <w:rsid w:val="00E649F0"/>
    <w:rsid w:val="00E675BD"/>
    <w:rsid w:val="00E74A28"/>
    <w:rsid w:val="00E76A79"/>
    <w:rsid w:val="00E80157"/>
    <w:rsid w:val="00E81044"/>
    <w:rsid w:val="00E8200D"/>
    <w:rsid w:val="00E837F7"/>
    <w:rsid w:val="00E85214"/>
    <w:rsid w:val="00E86802"/>
    <w:rsid w:val="00E90719"/>
    <w:rsid w:val="00EA0AC3"/>
    <w:rsid w:val="00EA4475"/>
    <w:rsid w:val="00EA7761"/>
    <w:rsid w:val="00EA7FA3"/>
    <w:rsid w:val="00EB2924"/>
    <w:rsid w:val="00EB4683"/>
    <w:rsid w:val="00EB7168"/>
    <w:rsid w:val="00EB769A"/>
    <w:rsid w:val="00EB7EF0"/>
    <w:rsid w:val="00EC315E"/>
    <w:rsid w:val="00EC35E5"/>
    <w:rsid w:val="00ED1A8D"/>
    <w:rsid w:val="00ED3A80"/>
    <w:rsid w:val="00EE095A"/>
    <w:rsid w:val="00EE2060"/>
    <w:rsid w:val="00EE22BE"/>
    <w:rsid w:val="00EE394A"/>
    <w:rsid w:val="00EE539D"/>
    <w:rsid w:val="00EF679E"/>
    <w:rsid w:val="00F02CA0"/>
    <w:rsid w:val="00F042CB"/>
    <w:rsid w:val="00F054B3"/>
    <w:rsid w:val="00F14CDB"/>
    <w:rsid w:val="00F17B4A"/>
    <w:rsid w:val="00F253DB"/>
    <w:rsid w:val="00F37358"/>
    <w:rsid w:val="00F417CE"/>
    <w:rsid w:val="00F43C5A"/>
    <w:rsid w:val="00F46C61"/>
    <w:rsid w:val="00F528C1"/>
    <w:rsid w:val="00F53397"/>
    <w:rsid w:val="00F55EF8"/>
    <w:rsid w:val="00F57A84"/>
    <w:rsid w:val="00F61835"/>
    <w:rsid w:val="00F61F3A"/>
    <w:rsid w:val="00F637E6"/>
    <w:rsid w:val="00F64E00"/>
    <w:rsid w:val="00F708B3"/>
    <w:rsid w:val="00F71337"/>
    <w:rsid w:val="00F72454"/>
    <w:rsid w:val="00F77D53"/>
    <w:rsid w:val="00F811E9"/>
    <w:rsid w:val="00F83449"/>
    <w:rsid w:val="00F83562"/>
    <w:rsid w:val="00F83DB5"/>
    <w:rsid w:val="00F83FEA"/>
    <w:rsid w:val="00F841F2"/>
    <w:rsid w:val="00F91E03"/>
    <w:rsid w:val="00F94280"/>
    <w:rsid w:val="00FA0A99"/>
    <w:rsid w:val="00FA24D0"/>
    <w:rsid w:val="00FA28C0"/>
    <w:rsid w:val="00FA2DAE"/>
    <w:rsid w:val="00FA432F"/>
    <w:rsid w:val="00FA78D3"/>
    <w:rsid w:val="00FB00FD"/>
    <w:rsid w:val="00FB24D6"/>
    <w:rsid w:val="00FB6700"/>
    <w:rsid w:val="00FB7013"/>
    <w:rsid w:val="00FB7ACB"/>
    <w:rsid w:val="00FC0966"/>
    <w:rsid w:val="00FD0F47"/>
    <w:rsid w:val="00FE0376"/>
    <w:rsid w:val="00FE31A9"/>
    <w:rsid w:val="00FE41D5"/>
    <w:rsid w:val="00FE638E"/>
    <w:rsid w:val="00FE660B"/>
    <w:rsid w:val="00FE6CE7"/>
    <w:rsid w:val="00FF1206"/>
    <w:rsid w:val="00FF1FA8"/>
    <w:rsid w:val="00FF7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EC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5B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B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29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67A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C5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82677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6D28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280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D28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80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rnier.com/innovate/elastic-hysteresis-of-a-rubber-band/" TargetMode="External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465B0-E3B1-4520-A09C-64B263BD8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3878</Words>
  <Characters>22110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gstahmer</cp:lastModifiedBy>
  <cp:revision>2</cp:revision>
  <cp:lastPrinted>2014-04-05T18:28:00Z</cp:lastPrinted>
  <dcterms:created xsi:type="dcterms:W3CDTF">2014-08-08T20:13:00Z</dcterms:created>
  <dcterms:modified xsi:type="dcterms:W3CDTF">2014-08-08T20:13:00Z</dcterms:modified>
</cp:coreProperties>
</file>