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04" w:rsidRDefault="00886704" w:rsidP="00DB4782">
      <w:pPr>
        <w:pStyle w:val="VSTitleInstructor"/>
      </w:pPr>
      <w:r>
        <w:t xml:space="preserve">Beam Modulus of Elasticity </w:t>
      </w:r>
    </w:p>
    <w:p w:rsidR="00886704" w:rsidRDefault="00886704" w:rsidP="00886704">
      <w:pPr>
        <w:pStyle w:val="VSHeadingPrime"/>
      </w:pPr>
      <w:r>
        <w:t>Learning Objectives</w:t>
      </w:r>
    </w:p>
    <w:p w:rsidR="00886704" w:rsidRPr="00FE1D94" w:rsidRDefault="00886704" w:rsidP="00886704">
      <w:pPr>
        <w:pStyle w:val="VSParagraphtextwbullet"/>
        <w:numPr>
          <w:ilvl w:val="0"/>
          <w:numId w:val="13"/>
        </w:numPr>
      </w:pPr>
      <w:r>
        <w:t>The student will engage in an activity to develop a model based on observations (of their own devising) from the physical world</w:t>
      </w:r>
      <w:r w:rsidRPr="00FE1D94">
        <w:t>.</w:t>
      </w:r>
    </w:p>
    <w:p w:rsidR="00886704" w:rsidRDefault="00886704" w:rsidP="00886704">
      <w:pPr>
        <w:pStyle w:val="VSParagraphtextwbullet"/>
        <w:numPr>
          <w:ilvl w:val="0"/>
          <w:numId w:val="13"/>
        </w:numPr>
      </w:pPr>
      <w:r>
        <w:t>Understand the factors that affect the deflection of a rectangular cross-sectioned center-loaded beam, supported on both ends.</w:t>
      </w:r>
    </w:p>
    <w:p w:rsidR="00886704" w:rsidRDefault="00886704" w:rsidP="00886704">
      <w:pPr>
        <w:pStyle w:val="VSParagraphtextwbullet"/>
        <w:numPr>
          <w:ilvl w:val="0"/>
          <w:numId w:val="13"/>
        </w:numPr>
      </w:pPr>
      <w:r>
        <w:t>Conduct experiments to confirm the published values of the Modulus of Elasticity for various materials</w:t>
      </w:r>
      <w:r w:rsidR="00187148">
        <w:t>.</w:t>
      </w:r>
    </w:p>
    <w:p w:rsidR="00886704" w:rsidRDefault="00886704" w:rsidP="00886704">
      <w:pPr>
        <w:pStyle w:val="VSHeadingPrime"/>
      </w:pPr>
      <w:r>
        <w:t>Recommended Grades/ Subjects</w:t>
      </w:r>
    </w:p>
    <w:p w:rsidR="00886704" w:rsidRDefault="00886704" w:rsidP="00886704">
      <w:pPr>
        <w:pStyle w:val="VSParagraphtext"/>
      </w:pPr>
      <w:r>
        <w:t>Grades 9-12, or College: Physical Science, Physics, or Engineering</w:t>
      </w:r>
    </w:p>
    <w:p w:rsidR="00886704" w:rsidRDefault="00886704" w:rsidP="00886704">
      <w:pPr>
        <w:pStyle w:val="VSHeadingPrime"/>
      </w:pPr>
      <w:r>
        <w:t>Time needed</w:t>
      </w:r>
    </w:p>
    <w:p w:rsidR="00886704" w:rsidRDefault="00886704" w:rsidP="00886704">
      <w:pPr>
        <w:pStyle w:val="VSParagraphtext"/>
      </w:pPr>
      <w:r>
        <w:t>The project should be able to be co</w:t>
      </w:r>
      <w:r w:rsidR="00187148">
        <w:t>mpleted in one 45 minute period</w:t>
      </w:r>
      <w:r>
        <w:t>.</w:t>
      </w:r>
    </w:p>
    <w:p w:rsidR="00886704" w:rsidRPr="00880F34" w:rsidRDefault="00886704" w:rsidP="00886704">
      <w:pPr>
        <w:pStyle w:val="VSHeadingPrime"/>
      </w:pPr>
      <w:r>
        <w:t>related EXPERIMENTS</w:t>
      </w:r>
    </w:p>
    <w:p w:rsidR="00886704" w:rsidRDefault="00886704" w:rsidP="00886704">
      <w:r>
        <w:t xml:space="preserve">This Activity can be conducted as part of a series related to deflection of a center-loaded beam supported on both ends. Related Activities include: </w:t>
      </w:r>
    </w:p>
    <w:p w:rsidR="00886704" w:rsidRPr="00091D61" w:rsidRDefault="00886704" w:rsidP="00886704">
      <w:pPr>
        <w:pStyle w:val="VSBullet"/>
        <w:numPr>
          <w:ilvl w:val="0"/>
          <w:numId w:val="4"/>
        </w:numPr>
      </w:pPr>
      <w:r w:rsidRPr="00091D61">
        <w:t>In</w:t>
      </w:r>
      <w:r w:rsidR="00187148">
        <w:t>quiry Activity-</w:t>
      </w:r>
      <w:r w:rsidRPr="00091D61">
        <w:t>Deflection of a Rectangular Center-Loaded Beam</w:t>
      </w:r>
    </w:p>
    <w:p w:rsidR="00886704" w:rsidRPr="00091D61" w:rsidRDefault="00187148" w:rsidP="00886704">
      <w:pPr>
        <w:pStyle w:val="VSBullet"/>
        <w:numPr>
          <w:ilvl w:val="0"/>
          <w:numId w:val="4"/>
        </w:numPr>
      </w:pPr>
      <w:r>
        <w:t>Inquiry Activity-</w:t>
      </w:r>
      <w:r w:rsidR="00886704" w:rsidRPr="00091D61">
        <w:t xml:space="preserve">Beam Shape and Deflection </w:t>
      </w:r>
    </w:p>
    <w:p w:rsidR="00886704" w:rsidRDefault="00886704" w:rsidP="00886704">
      <w:pPr>
        <w:pStyle w:val="VSHeadingPrime"/>
        <w:spacing w:after="120"/>
      </w:pPr>
      <w:r>
        <w:lastRenderedPageBreak/>
        <w:t>Related Next Generation Science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886704" w:rsidTr="0018726F">
        <w:trPr>
          <w:trHeight w:val="629"/>
        </w:trPr>
        <w:tc>
          <w:tcPr>
            <w:tcW w:w="3192" w:type="dxa"/>
            <w:vAlign w:val="bottom"/>
          </w:tcPr>
          <w:p w:rsidR="00886704" w:rsidRPr="00A13BAD" w:rsidRDefault="00886704" w:rsidP="0018726F">
            <w:pPr>
              <w:pStyle w:val="VSHeadingPrime"/>
              <w:jc w:val="center"/>
              <w:rPr>
                <w:caps w:val="0"/>
                <w:sz w:val="22"/>
              </w:rPr>
            </w:pPr>
            <w:r w:rsidRPr="00A13BAD">
              <w:rPr>
                <w:caps w:val="0"/>
                <w:sz w:val="22"/>
              </w:rPr>
              <w:t>Disciplinary Core Ideas</w:t>
            </w:r>
          </w:p>
        </w:tc>
        <w:tc>
          <w:tcPr>
            <w:tcW w:w="3192" w:type="dxa"/>
            <w:vAlign w:val="bottom"/>
          </w:tcPr>
          <w:p w:rsidR="00886704" w:rsidRPr="00A13BAD" w:rsidRDefault="00886704" w:rsidP="0018726F">
            <w:pPr>
              <w:pStyle w:val="VSHeadingPrime"/>
              <w:jc w:val="center"/>
              <w:rPr>
                <w:caps w:val="0"/>
                <w:sz w:val="22"/>
              </w:rPr>
            </w:pPr>
            <w:r w:rsidRPr="00A13BAD">
              <w:rPr>
                <w:caps w:val="0"/>
                <w:sz w:val="22"/>
              </w:rPr>
              <w:t>Crosscutting Concepts</w:t>
            </w:r>
          </w:p>
        </w:tc>
        <w:tc>
          <w:tcPr>
            <w:tcW w:w="3192" w:type="dxa"/>
            <w:vAlign w:val="bottom"/>
          </w:tcPr>
          <w:p w:rsidR="00886704" w:rsidRPr="00A13BAD" w:rsidRDefault="00886704" w:rsidP="0018726F">
            <w:pPr>
              <w:pStyle w:val="VSHeadingPrime"/>
              <w:jc w:val="center"/>
              <w:rPr>
                <w:caps w:val="0"/>
                <w:sz w:val="22"/>
              </w:rPr>
            </w:pPr>
            <w:r w:rsidRPr="00A13BAD">
              <w:rPr>
                <w:caps w:val="0"/>
                <w:sz w:val="22"/>
              </w:rPr>
              <w:t>Science and Engineering Practices</w:t>
            </w:r>
          </w:p>
        </w:tc>
      </w:tr>
      <w:tr w:rsidR="00886704" w:rsidTr="0018726F">
        <w:tc>
          <w:tcPr>
            <w:tcW w:w="3192" w:type="dxa"/>
          </w:tcPr>
          <w:p w:rsidR="00886704" w:rsidRPr="00A13BAD" w:rsidRDefault="00886704" w:rsidP="0018726F">
            <w:pPr>
              <w:pStyle w:val="VSHeadingPrime"/>
              <w:spacing w:after="120"/>
              <w:rPr>
                <w:b w:val="0"/>
                <w:caps w:val="0"/>
                <w:sz w:val="20"/>
              </w:rPr>
            </w:pPr>
            <w:r w:rsidRPr="00A13BAD">
              <w:rPr>
                <w:b w:val="0"/>
                <w:caps w:val="0"/>
                <w:sz w:val="20"/>
              </w:rPr>
              <w:t>ETS1.A. Defining and Delimiting Engineering Problems</w:t>
            </w:r>
          </w:p>
          <w:p w:rsidR="00886704" w:rsidRPr="00A13BAD" w:rsidRDefault="00886704" w:rsidP="0018726F">
            <w:pPr>
              <w:pStyle w:val="VSHeadingPrime"/>
              <w:spacing w:after="120"/>
              <w:rPr>
                <w:b w:val="0"/>
                <w:caps w:val="0"/>
                <w:sz w:val="20"/>
              </w:rPr>
            </w:pPr>
            <w:r w:rsidRPr="00A13BAD">
              <w:rPr>
                <w:b w:val="0"/>
                <w:caps w:val="0"/>
                <w:sz w:val="20"/>
              </w:rPr>
              <w:t>ETS1.B. Developing Possible Solutions</w:t>
            </w:r>
          </w:p>
          <w:p w:rsidR="00886704" w:rsidRPr="00A13BAD" w:rsidRDefault="00886704" w:rsidP="0018726F">
            <w:pPr>
              <w:pStyle w:val="VSHeadingPrime"/>
              <w:spacing w:after="120"/>
              <w:rPr>
                <w:caps w:val="0"/>
                <w:sz w:val="20"/>
              </w:rPr>
            </w:pPr>
            <w:r w:rsidRPr="00A13BAD">
              <w:rPr>
                <w:b w:val="0"/>
                <w:caps w:val="0"/>
                <w:sz w:val="20"/>
              </w:rPr>
              <w:t>ETS1.C. Optimizing the Design Solution</w:t>
            </w:r>
          </w:p>
        </w:tc>
        <w:tc>
          <w:tcPr>
            <w:tcW w:w="3192" w:type="dxa"/>
          </w:tcPr>
          <w:p w:rsidR="00886704" w:rsidRPr="00A13BAD" w:rsidRDefault="00886704" w:rsidP="0018726F">
            <w:pPr>
              <w:pStyle w:val="VSHeadingPrime"/>
              <w:spacing w:after="120"/>
              <w:rPr>
                <w:b w:val="0"/>
                <w:caps w:val="0"/>
                <w:sz w:val="20"/>
              </w:rPr>
            </w:pPr>
            <w:r w:rsidRPr="00A13BAD">
              <w:rPr>
                <w:b w:val="0"/>
                <w:caps w:val="0"/>
                <w:sz w:val="20"/>
              </w:rPr>
              <w:t>Patterns</w:t>
            </w:r>
          </w:p>
          <w:p w:rsidR="00886704" w:rsidRPr="00A13BAD" w:rsidRDefault="00886704" w:rsidP="0018726F">
            <w:pPr>
              <w:pStyle w:val="VSHeadingPrime"/>
              <w:spacing w:after="120"/>
              <w:rPr>
                <w:b w:val="0"/>
                <w:caps w:val="0"/>
                <w:sz w:val="20"/>
              </w:rPr>
            </w:pPr>
            <w:r w:rsidRPr="00A13BAD">
              <w:rPr>
                <w:b w:val="0"/>
                <w:caps w:val="0"/>
                <w:sz w:val="20"/>
              </w:rPr>
              <w:t>Cause and effect</w:t>
            </w:r>
          </w:p>
          <w:p w:rsidR="00886704" w:rsidRPr="00A13BAD" w:rsidRDefault="00886704" w:rsidP="0018726F">
            <w:pPr>
              <w:pStyle w:val="VSHeadingPrime"/>
              <w:spacing w:after="120"/>
              <w:rPr>
                <w:b w:val="0"/>
                <w:caps w:val="0"/>
                <w:sz w:val="20"/>
              </w:rPr>
            </w:pPr>
            <w:r w:rsidRPr="00A13BAD">
              <w:rPr>
                <w:b w:val="0"/>
                <w:caps w:val="0"/>
                <w:sz w:val="20"/>
              </w:rPr>
              <w:t>Scale, proportion, and quantity</w:t>
            </w:r>
          </w:p>
          <w:p w:rsidR="00886704" w:rsidRPr="00A13BAD" w:rsidRDefault="00886704" w:rsidP="0018726F">
            <w:pPr>
              <w:pStyle w:val="VSHeadingPrime"/>
              <w:spacing w:after="120"/>
              <w:rPr>
                <w:b w:val="0"/>
                <w:caps w:val="0"/>
                <w:sz w:val="20"/>
              </w:rPr>
            </w:pPr>
            <w:r w:rsidRPr="00A13BAD">
              <w:rPr>
                <w:b w:val="0"/>
                <w:caps w:val="0"/>
                <w:sz w:val="20"/>
              </w:rPr>
              <w:t>Systems and system models</w:t>
            </w:r>
          </w:p>
        </w:tc>
        <w:tc>
          <w:tcPr>
            <w:tcW w:w="3192" w:type="dxa"/>
          </w:tcPr>
          <w:p w:rsidR="00886704" w:rsidRPr="00A13BAD" w:rsidRDefault="00886704" w:rsidP="0018726F">
            <w:pPr>
              <w:pStyle w:val="VSHeadingPrime"/>
              <w:spacing w:after="120"/>
              <w:rPr>
                <w:b w:val="0"/>
                <w:caps w:val="0"/>
                <w:sz w:val="20"/>
              </w:rPr>
            </w:pPr>
            <w:r w:rsidRPr="00A13BAD">
              <w:rPr>
                <w:b w:val="0"/>
                <w:caps w:val="0"/>
                <w:sz w:val="20"/>
              </w:rPr>
              <w:t>Asking questions and defining problems</w:t>
            </w:r>
          </w:p>
          <w:p w:rsidR="00886704" w:rsidRPr="00A13BAD" w:rsidRDefault="00886704" w:rsidP="0018726F">
            <w:pPr>
              <w:pStyle w:val="VSHeadingPrime"/>
              <w:spacing w:after="120"/>
              <w:rPr>
                <w:b w:val="0"/>
                <w:caps w:val="0"/>
                <w:sz w:val="20"/>
              </w:rPr>
            </w:pPr>
            <w:r w:rsidRPr="00A13BAD">
              <w:rPr>
                <w:b w:val="0"/>
                <w:caps w:val="0"/>
                <w:sz w:val="20"/>
              </w:rPr>
              <w:t>Developing and using models</w:t>
            </w:r>
          </w:p>
          <w:p w:rsidR="00886704" w:rsidRPr="00A13BAD" w:rsidRDefault="00886704" w:rsidP="0018726F">
            <w:pPr>
              <w:pStyle w:val="VSHeadingPrime"/>
              <w:spacing w:after="120"/>
              <w:rPr>
                <w:b w:val="0"/>
                <w:caps w:val="0"/>
                <w:sz w:val="20"/>
              </w:rPr>
            </w:pPr>
            <w:r w:rsidRPr="00A13BAD">
              <w:rPr>
                <w:b w:val="0"/>
                <w:caps w:val="0"/>
                <w:sz w:val="20"/>
              </w:rPr>
              <w:t>Planning and carrying out investigations</w:t>
            </w:r>
          </w:p>
          <w:p w:rsidR="00886704" w:rsidRPr="00A13BAD" w:rsidRDefault="00886704" w:rsidP="0018726F">
            <w:pPr>
              <w:pStyle w:val="VSHeadingPrime"/>
              <w:spacing w:after="120"/>
              <w:rPr>
                <w:b w:val="0"/>
                <w:caps w:val="0"/>
                <w:sz w:val="20"/>
              </w:rPr>
            </w:pPr>
            <w:r w:rsidRPr="00A13BAD">
              <w:rPr>
                <w:b w:val="0"/>
                <w:caps w:val="0"/>
                <w:sz w:val="20"/>
              </w:rPr>
              <w:t>Analyzing and interpreting data</w:t>
            </w:r>
          </w:p>
          <w:p w:rsidR="00886704" w:rsidRPr="00A13BAD" w:rsidRDefault="00886704" w:rsidP="0018726F">
            <w:pPr>
              <w:pStyle w:val="VSHeadingPrime"/>
              <w:spacing w:after="120"/>
              <w:rPr>
                <w:b w:val="0"/>
                <w:caps w:val="0"/>
                <w:sz w:val="20"/>
              </w:rPr>
            </w:pPr>
            <w:r w:rsidRPr="00A13BAD">
              <w:rPr>
                <w:b w:val="0"/>
                <w:caps w:val="0"/>
                <w:sz w:val="20"/>
              </w:rPr>
              <w:t>Using mathematics and computational thinking</w:t>
            </w:r>
          </w:p>
          <w:p w:rsidR="00886704" w:rsidRPr="00A13BAD" w:rsidRDefault="00886704" w:rsidP="0018726F">
            <w:pPr>
              <w:pStyle w:val="VSHeadingPrime"/>
              <w:spacing w:after="120"/>
              <w:rPr>
                <w:b w:val="0"/>
                <w:caps w:val="0"/>
                <w:sz w:val="20"/>
              </w:rPr>
            </w:pPr>
            <w:r w:rsidRPr="00A13BAD">
              <w:rPr>
                <w:b w:val="0"/>
                <w:caps w:val="0"/>
                <w:sz w:val="20"/>
              </w:rPr>
              <w:t>Constructing explanations and designing solutions</w:t>
            </w:r>
          </w:p>
          <w:p w:rsidR="00886704" w:rsidRPr="00A13BAD" w:rsidRDefault="00886704" w:rsidP="0018726F">
            <w:pPr>
              <w:pStyle w:val="VSHeadingPrime"/>
              <w:spacing w:after="120"/>
              <w:rPr>
                <w:b w:val="0"/>
                <w:caps w:val="0"/>
                <w:sz w:val="20"/>
              </w:rPr>
            </w:pPr>
            <w:r w:rsidRPr="00A13BAD">
              <w:rPr>
                <w:b w:val="0"/>
                <w:caps w:val="0"/>
                <w:sz w:val="20"/>
              </w:rPr>
              <w:t>Engaging in argument from evidence</w:t>
            </w:r>
          </w:p>
          <w:p w:rsidR="00886704" w:rsidRPr="00A13BAD" w:rsidRDefault="00886704" w:rsidP="0018726F">
            <w:pPr>
              <w:pStyle w:val="VSHeadingPrime"/>
              <w:spacing w:after="120"/>
              <w:rPr>
                <w:caps w:val="0"/>
                <w:sz w:val="20"/>
              </w:rPr>
            </w:pPr>
            <w:r w:rsidRPr="00A13BAD">
              <w:rPr>
                <w:b w:val="0"/>
                <w:caps w:val="0"/>
                <w:sz w:val="20"/>
              </w:rPr>
              <w:t>Obtaining, evaluating, and communicating information</w:t>
            </w:r>
          </w:p>
        </w:tc>
      </w:tr>
    </w:tbl>
    <w:p w:rsidR="00886704" w:rsidRDefault="00886704" w:rsidP="00886704">
      <w:pPr>
        <w:pStyle w:val="VSHeadingPrime"/>
        <w:spacing w:line="240" w:lineRule="auto"/>
      </w:pPr>
    </w:p>
    <w:p w:rsidR="00886704" w:rsidRDefault="00886704" w:rsidP="00886704">
      <w:pPr>
        <w:pStyle w:val="VSHeadingPrime"/>
        <w:spacing w:after="120" w:line="240" w:lineRule="auto"/>
      </w:pPr>
      <w:r>
        <w:br w:type="page"/>
      </w:r>
      <w:r>
        <w:lastRenderedPageBreak/>
        <w:t>Information for the Instructor</w:t>
      </w:r>
    </w:p>
    <w:p w:rsidR="00886704" w:rsidRPr="0002373A" w:rsidRDefault="00886704" w:rsidP="00DD3FC2">
      <w:pPr>
        <w:pStyle w:val="VSHeadingsub1"/>
        <w:rPr>
          <w:i/>
        </w:rPr>
      </w:pPr>
      <w:r w:rsidRPr="00DD3FC2">
        <w:t>Introduction</w:t>
      </w:r>
    </w:p>
    <w:p w:rsidR="00886704" w:rsidRDefault="00886704" w:rsidP="00886704">
      <w:pPr>
        <w:spacing w:line="264" w:lineRule="auto"/>
      </w:pPr>
      <w:r>
        <w:t>This series of activities explores the equation for a center-loaded beam that is supported at both ends:</w:t>
      </w:r>
    </w:p>
    <w:p w:rsidR="00886704" w:rsidRPr="00930D40" w:rsidRDefault="00886704" w:rsidP="00886704">
      <w:pPr>
        <w:jc w:val="center"/>
        <w:rPr>
          <w:i/>
        </w:rPr>
      </w:pPr>
      <m:oMath>
        <m:r>
          <m:rPr>
            <m:nor/>
          </m:rPr>
          <w:rPr>
            <w:rFonts w:ascii="Cambria Math" w:hAnsi="Cambria Math"/>
            <w:i/>
          </w:rPr>
          <m:t xml:space="preserve">∆ = </m:t>
        </m:r>
        <m:f>
          <m:fPr>
            <m:ctrlPr>
              <w:rPr>
                <w:rFonts w:ascii="Cambria Math" w:hAnsi="Cambria Math"/>
                <w:i/>
              </w:rPr>
            </m:ctrlPr>
          </m:fPr>
          <m:num>
            <m:r>
              <m:rPr>
                <m:nor/>
              </m:rPr>
              <w:rPr>
                <w:rFonts w:ascii="Cambria Math" w:hAnsi="Cambria Math"/>
                <w:i/>
              </w:rPr>
              <m:t>FL</m:t>
            </m:r>
            <m:r>
              <m:rPr>
                <m:nor/>
              </m:rPr>
              <w:rPr>
                <w:rFonts w:ascii="Cambria Math" w:hAnsi="Cambria Math"/>
                <w:i/>
                <w:vertAlign w:val="superscript"/>
              </w:rPr>
              <m:t>3</m:t>
            </m:r>
          </m:num>
          <m:den>
            <m:r>
              <m:rPr>
                <m:nor/>
              </m:rPr>
              <w:rPr>
                <w:rFonts w:ascii="Cambria Math" w:hAnsi="Cambria Math"/>
                <w:i/>
              </w:rPr>
              <m:t>48EI</m:t>
            </m:r>
          </m:den>
        </m:f>
      </m:oMath>
      <w:r>
        <w:t xml:space="preserve"> </w:t>
      </w:r>
    </w:p>
    <w:p w:rsidR="00886704" w:rsidRDefault="00886704" w:rsidP="00886704">
      <w:pPr>
        <w:spacing w:line="264" w:lineRule="auto"/>
        <w:jc w:val="both"/>
      </w:pPr>
      <w:r w:rsidRPr="00185FB3">
        <w:t xml:space="preserve">Where </w:t>
      </w:r>
      <w:r w:rsidRPr="00930D40">
        <w:rPr>
          <w:i/>
        </w:rPr>
        <w:t>∆</w:t>
      </w:r>
      <w:r>
        <w:t xml:space="preserve"> is the beam’s elastic, vertical displacement at mid-span, </w:t>
      </w:r>
      <w:r w:rsidRPr="00930D40">
        <w:rPr>
          <w:i/>
        </w:rPr>
        <w:t>F</w:t>
      </w:r>
      <w:r>
        <w:t xml:space="preserve"> is the load, </w:t>
      </w:r>
      <w:r w:rsidRPr="00930D40">
        <w:rPr>
          <w:i/>
        </w:rPr>
        <w:t>L</w:t>
      </w:r>
      <w:r>
        <w:t xml:space="preserve"> is the span length, </w:t>
      </w:r>
      <w:r w:rsidRPr="00930D40">
        <w:rPr>
          <w:i/>
        </w:rPr>
        <w:t>E</w:t>
      </w:r>
      <w:r>
        <w:t xml:space="preserve"> is the modulus of elasticity, and </w:t>
      </w:r>
      <w:r w:rsidRPr="00930D40">
        <w:rPr>
          <w:i/>
        </w:rPr>
        <w:t>I</w:t>
      </w:r>
      <w:r>
        <w:t xml:space="preserve"> </w:t>
      </w:r>
      <w:proofErr w:type="gramStart"/>
      <w:r>
        <w:t>is</w:t>
      </w:r>
      <w:proofErr w:type="gramEnd"/>
      <w:r>
        <w:t xml:space="preserve"> the area moment of inertia.  If we consider a solid rectangular beam of length </w:t>
      </w:r>
      <w:r w:rsidRPr="00C10182">
        <w:rPr>
          <w:i/>
        </w:rPr>
        <w:t>L</w:t>
      </w:r>
      <w:r>
        <w:t xml:space="preserve">, base </w:t>
      </w:r>
      <w:r w:rsidRPr="00C10182">
        <w:rPr>
          <w:i/>
        </w:rPr>
        <w:t>b</w:t>
      </w:r>
      <w:r>
        <w:t xml:space="preserve"> and height </w:t>
      </w:r>
      <w:r w:rsidRPr="00C10182">
        <w:rPr>
          <w:i/>
        </w:rPr>
        <w:t>h</w:t>
      </w:r>
      <w:r>
        <w:t xml:space="preserve">, then the area moment of inertia is </w:t>
      </w:r>
      <w:r w:rsidRPr="00C10182">
        <w:rPr>
          <w:i/>
        </w:rPr>
        <w:t>bh</w:t>
      </w:r>
      <w:r w:rsidRPr="00C10182">
        <w:rPr>
          <w:i/>
          <w:vertAlign w:val="superscript"/>
        </w:rPr>
        <w:t>3</w:t>
      </w:r>
      <w:r w:rsidRPr="00C10182">
        <w:rPr>
          <w:i/>
        </w:rPr>
        <w:t>/12</w:t>
      </w:r>
      <w:r>
        <w:t xml:space="preserve"> and the equation becomes</w:t>
      </w:r>
    </w:p>
    <w:p w:rsidR="00886704" w:rsidRPr="00BC3A7C" w:rsidRDefault="00886704" w:rsidP="00886704">
      <w:pPr>
        <w:spacing w:line="264" w:lineRule="auto"/>
        <w:jc w:val="center"/>
        <w:rPr>
          <w:rFonts w:asciiTheme="majorHAnsi" w:hAnsiTheme="majorHAnsi"/>
        </w:rPr>
      </w:pPr>
      <m:oMathPara>
        <m:oMath>
          <m:r>
            <m:rPr>
              <m:nor/>
            </m:rPr>
            <w:rPr>
              <w:rFonts w:asciiTheme="majorHAnsi" w:hAnsiTheme="majorHAnsi"/>
              <w:i/>
            </w:rPr>
            <m:t xml:space="preserve">∆ = </m:t>
          </m:r>
          <m:f>
            <m:fPr>
              <m:ctrlPr>
                <w:rPr>
                  <w:rFonts w:ascii="Cambria Math" w:hAnsiTheme="majorHAnsi"/>
                  <w:i/>
                </w:rPr>
              </m:ctrlPr>
            </m:fPr>
            <m:num>
              <m:r>
                <m:rPr>
                  <m:nor/>
                </m:rPr>
                <w:rPr>
                  <w:rFonts w:asciiTheme="majorHAnsi" w:hAnsiTheme="majorHAnsi"/>
                  <w:i/>
                </w:rPr>
                <m:t>FL</m:t>
              </m:r>
              <m:r>
                <m:rPr>
                  <m:nor/>
                </m:rPr>
                <w:rPr>
                  <w:rFonts w:asciiTheme="majorHAnsi" w:hAnsiTheme="majorHAnsi"/>
                  <w:i/>
                  <w:vertAlign w:val="superscript"/>
                </w:rPr>
                <m:t>3</m:t>
              </m:r>
            </m:num>
            <m:den>
              <m:r>
                <m:rPr>
                  <m:nor/>
                </m:rPr>
                <w:rPr>
                  <w:rFonts w:asciiTheme="majorHAnsi" w:hAnsiTheme="majorHAnsi"/>
                  <w:i/>
                </w:rPr>
                <m:t>4Ebh</m:t>
              </m:r>
              <m:r>
                <m:rPr>
                  <m:nor/>
                </m:rPr>
                <w:rPr>
                  <w:rFonts w:asciiTheme="majorHAnsi" w:hAnsiTheme="majorHAnsi"/>
                  <w:i/>
                  <w:vertAlign w:val="superscript"/>
                </w:rPr>
                <m:t>3</m:t>
              </m:r>
            </m:den>
          </m:f>
        </m:oMath>
      </m:oMathPara>
    </w:p>
    <w:p w:rsidR="00886704" w:rsidRDefault="00886704" w:rsidP="00886704">
      <w:pPr>
        <w:spacing w:line="264" w:lineRule="auto"/>
        <w:jc w:val="both"/>
      </w:pPr>
    </w:p>
    <w:p w:rsidR="00886704" w:rsidRPr="00E70B54" w:rsidRDefault="00886704" w:rsidP="00DD3FC2">
      <w:pPr>
        <w:pStyle w:val="VSHeadingsub1"/>
        <w:rPr>
          <w:bCs/>
        </w:rPr>
      </w:pPr>
      <w:r>
        <w:t>Investigation of the Modulus of Elasticity</w:t>
      </w:r>
    </w:p>
    <w:p w:rsidR="00886704" w:rsidRDefault="00886704" w:rsidP="00886704">
      <w:pPr>
        <w:pStyle w:val="VSBParagraphText"/>
        <w:rPr>
          <w:sz w:val="24"/>
          <w:szCs w:val="24"/>
        </w:rPr>
      </w:pPr>
      <w:r>
        <w:rPr>
          <w:sz w:val="24"/>
          <w:szCs w:val="24"/>
        </w:rPr>
        <w:t xml:space="preserve">Most materials have an observable elastic region where the force applied is proportional to the deformation of the material and when the force is removed the object regains its original shape. </w:t>
      </w:r>
      <w:r w:rsidRPr="008337E2">
        <w:rPr>
          <w:sz w:val="24"/>
          <w:szCs w:val="24"/>
        </w:rPr>
        <w:t>In this investigation, students will sta</w:t>
      </w:r>
      <w:r>
        <w:rPr>
          <w:sz w:val="24"/>
          <w:szCs w:val="24"/>
        </w:rPr>
        <w:t xml:space="preserve">rt with the dimensions of </w:t>
      </w:r>
      <w:r w:rsidRPr="008337E2">
        <w:rPr>
          <w:sz w:val="24"/>
          <w:szCs w:val="24"/>
        </w:rPr>
        <w:t>rectangular beam</w:t>
      </w:r>
      <w:r>
        <w:rPr>
          <w:sz w:val="24"/>
          <w:szCs w:val="24"/>
        </w:rPr>
        <w:t>s</w:t>
      </w:r>
      <w:r w:rsidRPr="008337E2">
        <w:rPr>
          <w:sz w:val="24"/>
          <w:szCs w:val="24"/>
        </w:rPr>
        <w:t xml:space="preserve"> with the intent of determining the modulus of elasticity for various materials</w:t>
      </w:r>
      <w:r>
        <w:rPr>
          <w:sz w:val="24"/>
          <w:szCs w:val="24"/>
        </w:rPr>
        <w:t xml:space="preserve"> in this elastic region</w:t>
      </w:r>
      <w:r w:rsidRPr="008337E2">
        <w:rPr>
          <w:sz w:val="24"/>
          <w:szCs w:val="24"/>
        </w:rPr>
        <w:t xml:space="preserve">. </w:t>
      </w:r>
      <w:r w:rsidR="00187148">
        <w:rPr>
          <w:sz w:val="24"/>
          <w:szCs w:val="24"/>
        </w:rPr>
        <w:t xml:space="preserve">The slope of a force </w:t>
      </w:r>
      <w:r w:rsidR="00187148" w:rsidRPr="00187148">
        <w:rPr>
          <w:i/>
          <w:sz w:val="24"/>
          <w:szCs w:val="24"/>
        </w:rPr>
        <w:t>vs.</w:t>
      </w:r>
      <w:r w:rsidRPr="00187148">
        <w:rPr>
          <w:i/>
          <w:sz w:val="24"/>
          <w:szCs w:val="24"/>
        </w:rPr>
        <w:t xml:space="preserve"> </w:t>
      </w:r>
      <w:r w:rsidR="00187148">
        <w:rPr>
          <w:sz w:val="24"/>
          <w:szCs w:val="24"/>
        </w:rPr>
        <w:t>d</w:t>
      </w:r>
      <w:r>
        <w:rPr>
          <w:sz w:val="24"/>
          <w:szCs w:val="24"/>
        </w:rPr>
        <w:t xml:space="preserve">isplacement graph through its elastic region will provide the other necessary information for this calculation. </w:t>
      </w:r>
      <w:r w:rsidRPr="008337E2">
        <w:rPr>
          <w:sz w:val="24"/>
          <w:szCs w:val="24"/>
        </w:rPr>
        <w:t xml:space="preserve">The obtained values can be compared to published values. </w:t>
      </w:r>
    </w:p>
    <w:p w:rsidR="00886704" w:rsidRDefault="00886704" w:rsidP="00DD3FC2">
      <w:pPr>
        <w:pStyle w:val="VSBParagraphText"/>
        <w:rPr>
          <w:sz w:val="24"/>
          <w:szCs w:val="24"/>
        </w:rPr>
      </w:pPr>
      <w:r>
        <w:rPr>
          <w:sz w:val="24"/>
          <w:szCs w:val="24"/>
        </w:rPr>
        <w:t xml:space="preserve">Students can be prompted in advance to consider various materials and predict their relative slopes, causing them to consider previous knowledge and engage in understanding the link between data and graphical displays. </w:t>
      </w:r>
    </w:p>
    <w:p w:rsidR="006A06BE" w:rsidRPr="00DD3FC2" w:rsidRDefault="006A06BE" w:rsidP="00DD3FC2">
      <w:pPr>
        <w:pStyle w:val="VSBParagraphText"/>
      </w:pPr>
    </w:p>
    <w:p w:rsidR="00886704" w:rsidRDefault="00886704" w:rsidP="006A06BE">
      <w:pPr>
        <w:pStyle w:val="VSHeadingPrime"/>
      </w:pPr>
      <w:r>
        <w:t>General Considerations</w:t>
      </w:r>
    </w:p>
    <w:p w:rsidR="00886704" w:rsidRDefault="00886704" w:rsidP="00886704">
      <w:pPr>
        <w:spacing w:line="264" w:lineRule="auto"/>
      </w:pPr>
      <w:r>
        <w:t>There are a number of things that are useful to keep in mind when doing the beam experiments discussed here:</w:t>
      </w:r>
    </w:p>
    <w:p w:rsidR="00886704" w:rsidRPr="00A800D6" w:rsidRDefault="00886704" w:rsidP="00942B52">
      <w:pPr>
        <w:pStyle w:val="VSStep1-9"/>
        <w:numPr>
          <w:ilvl w:val="0"/>
          <w:numId w:val="22"/>
        </w:numPr>
      </w:pPr>
      <w:r w:rsidRPr="00A800D6">
        <w:t xml:space="preserve">The experiment file </w:t>
      </w:r>
      <w:r>
        <w:rPr>
          <w:i/>
        </w:rPr>
        <w:t>Elastic Modulus Rectangular Beam</w:t>
      </w:r>
      <w:r w:rsidRPr="00A800D6">
        <w:t xml:space="preserve"> or </w:t>
      </w:r>
      <w:r w:rsidRPr="00A800D6">
        <w:rPr>
          <w:i/>
        </w:rPr>
        <w:t>VSMT Basic</w:t>
      </w:r>
      <w:r w:rsidRPr="00A800D6">
        <w:t xml:space="preserve"> can be used for this investigation. Both can be found by clicking on File&gt;Open&gt;Experiments&gt;Probes &amp; Sensors&gt;Structures &amp; Materials Tester.</w:t>
      </w:r>
    </w:p>
    <w:p w:rsidR="00886704" w:rsidRDefault="00886704" w:rsidP="00942B52">
      <w:pPr>
        <w:pStyle w:val="VSStep1-9"/>
        <w:numPr>
          <w:ilvl w:val="0"/>
          <w:numId w:val="22"/>
        </w:numPr>
      </w:pPr>
      <w:r>
        <w:t>The prediction exercise may be most effectively accomplished without having the materials in the students</w:t>
      </w:r>
      <w:r w:rsidR="00187148">
        <w:t>’</w:t>
      </w:r>
      <w:r>
        <w:t xml:space="preserve"> hands; or perhaps with one material in hand so they can flex it while considering other materials from a list.</w:t>
      </w:r>
    </w:p>
    <w:p w:rsidR="00886704" w:rsidRDefault="00886704" w:rsidP="00942B52">
      <w:pPr>
        <w:pStyle w:val="VSStep1-9"/>
        <w:numPr>
          <w:ilvl w:val="0"/>
          <w:numId w:val="22"/>
        </w:numPr>
      </w:pPr>
      <w:r>
        <w:t xml:space="preserve">You will want to choose materials that are readily available and with elastic </w:t>
      </w:r>
      <w:r w:rsidR="00187148">
        <w:t>properties that match with the VSMT</w:t>
      </w:r>
      <w:r>
        <w:t xml:space="preserve"> load cell limit (1000 N). Blades of metals such as aluminum, steel, and brass are generally available from hobby stores or hardware stores. Wood species can have a high degree of variability, but samples are readily available. Plastics may also be good materials for testing.</w:t>
      </w:r>
    </w:p>
    <w:p w:rsidR="00886704" w:rsidRDefault="00886704" w:rsidP="00942B52">
      <w:pPr>
        <w:pStyle w:val="VSStep1-9"/>
        <w:numPr>
          <w:ilvl w:val="0"/>
          <w:numId w:val="22"/>
        </w:numPr>
      </w:pPr>
      <w:r>
        <w:t>A caliper is useful for more accurate measurement of beam dimensions. Ideally, beam samples dimensions would be close to identical.</w:t>
      </w:r>
    </w:p>
    <w:p w:rsidR="00886704" w:rsidRDefault="00886704" w:rsidP="00942B52">
      <w:pPr>
        <w:pStyle w:val="VSStep1-9"/>
        <w:numPr>
          <w:ilvl w:val="0"/>
          <w:numId w:val="22"/>
        </w:numPr>
      </w:pPr>
      <w:r>
        <w:lastRenderedPageBreak/>
        <w:t xml:space="preserve">There is no need to apply forces that will bend </w:t>
      </w:r>
      <w:r w:rsidR="00187148">
        <w:t>the beams to the breaking point;</w:t>
      </w:r>
      <w:r>
        <w:t xml:space="preserve"> however, you may find it interesting to explore the region beyond the elastic limit. Refer to the Challenge Activities.</w:t>
      </w:r>
    </w:p>
    <w:p w:rsidR="00886704" w:rsidRDefault="00886704" w:rsidP="00942B52">
      <w:pPr>
        <w:pStyle w:val="VSStep1-9"/>
        <w:numPr>
          <w:ilvl w:val="0"/>
          <w:numId w:val="22"/>
        </w:numPr>
      </w:pPr>
      <w:r>
        <w:t>The experiments described here make use of a U-bolt and quick link to securely connect the beams to the VSMT. The weight of this tackle may be included in the calculations of force (and is incorporated into the experiment files). This is not required to determine the general relationships for this activity.</w:t>
      </w:r>
    </w:p>
    <w:p w:rsidR="00886704" w:rsidRDefault="00886704" w:rsidP="00942B52">
      <w:pPr>
        <w:pStyle w:val="VSSteps1-9wbullet"/>
        <w:numPr>
          <w:ilvl w:val="0"/>
          <w:numId w:val="22"/>
        </w:numPr>
      </w:pPr>
      <w:r>
        <w:t xml:space="preserve">Follow the safety recommendations found in the </w:t>
      </w:r>
      <w:r w:rsidRPr="00D439BE">
        <w:t>VSMT</w:t>
      </w:r>
      <w:r w:rsidRPr="00942B52">
        <w:rPr>
          <w:i/>
        </w:rPr>
        <w:t xml:space="preserve"> User Manual</w:t>
      </w:r>
      <w:r>
        <w:t>:</w:t>
      </w:r>
    </w:p>
    <w:p w:rsidR="00886704" w:rsidRPr="00942B52" w:rsidRDefault="00886704" w:rsidP="00297406">
      <w:pPr>
        <w:pStyle w:val="VSStepbullet"/>
      </w:pPr>
      <w:r w:rsidRPr="00942B52">
        <w:t>Wear safety glasses.</w:t>
      </w:r>
    </w:p>
    <w:p w:rsidR="00886704" w:rsidRPr="00942B52" w:rsidRDefault="00886704" w:rsidP="00297406">
      <w:pPr>
        <w:pStyle w:val="VSStepbullet"/>
      </w:pPr>
      <w:r w:rsidRPr="00942B52">
        <w:t>Tackle using threaded parts should be attached so that a sufficient amount of the threaded component is engaged.</w:t>
      </w:r>
    </w:p>
    <w:p w:rsidR="00886704" w:rsidRDefault="00886704" w:rsidP="00297406">
      <w:pPr>
        <w:pStyle w:val="VSStepbullet"/>
      </w:pPr>
      <w:r w:rsidRPr="00942B52">
        <w:t>Quick links should be secured and not left open.</w:t>
      </w:r>
    </w:p>
    <w:p w:rsidR="00942B52" w:rsidRPr="00942B52" w:rsidRDefault="00942B52" w:rsidP="00942B52">
      <w:pPr>
        <w:pStyle w:val="VSStepabcbullet"/>
        <w:numPr>
          <w:ilvl w:val="0"/>
          <w:numId w:val="0"/>
        </w:numPr>
        <w:ind w:left="990"/>
      </w:pPr>
    </w:p>
    <w:p w:rsidR="00886704" w:rsidRDefault="00886704" w:rsidP="006A06BE">
      <w:pPr>
        <w:pStyle w:val="VSHeadingPrime"/>
      </w:pPr>
      <w:r>
        <w:t xml:space="preserve">Follow Up </w:t>
      </w:r>
      <w:r w:rsidRPr="006A06BE">
        <w:t>Questions</w:t>
      </w:r>
      <w:r>
        <w:t xml:space="preserve"> </w:t>
      </w:r>
    </w:p>
    <w:p w:rsidR="00886704" w:rsidRPr="00942B52" w:rsidRDefault="00886704" w:rsidP="00942B52">
      <w:pPr>
        <w:pStyle w:val="VSStep1-9"/>
        <w:numPr>
          <w:ilvl w:val="0"/>
          <w:numId w:val="23"/>
        </w:numPr>
      </w:pPr>
      <w:r w:rsidRPr="00942B52">
        <w:t>Summarize your findings.</w:t>
      </w:r>
    </w:p>
    <w:p w:rsidR="00886704" w:rsidRDefault="00886704" w:rsidP="00942B52">
      <w:pPr>
        <w:pStyle w:val="VSStep1-9"/>
        <w:numPr>
          <w:ilvl w:val="0"/>
          <w:numId w:val="23"/>
        </w:numPr>
      </w:pPr>
      <w:r>
        <w:t>Were any of your findings contrary to your predictions? If so, discuss potential reasons or misconceptions. If not, summarize your predictions and comment on your results.</w:t>
      </w:r>
    </w:p>
    <w:p w:rsidR="00886704" w:rsidRPr="00B3485B" w:rsidRDefault="00886704" w:rsidP="00942B52">
      <w:pPr>
        <w:pStyle w:val="VSStep1-9"/>
        <w:numPr>
          <w:ilvl w:val="0"/>
          <w:numId w:val="23"/>
        </w:numPr>
      </w:pPr>
      <w:r>
        <w:t>Compare your values to the values listed in resources. Reference your resources appropriately.</w:t>
      </w:r>
    </w:p>
    <w:p w:rsidR="00886704" w:rsidRPr="00B3485B" w:rsidRDefault="00886704" w:rsidP="00886704">
      <w:pPr>
        <w:pStyle w:val="VSHeader1st"/>
        <w:tabs>
          <w:tab w:val="clear" w:pos="9360"/>
          <w:tab w:val="right" w:pos="720"/>
        </w:tabs>
        <w:rPr>
          <w:rFonts w:ascii="Times New Roman" w:hAnsi="Times New Roman"/>
          <w:b w:val="0"/>
          <w:sz w:val="24"/>
        </w:rPr>
      </w:pPr>
    </w:p>
    <w:p w:rsidR="00886704" w:rsidRDefault="00886704" w:rsidP="006A06BE">
      <w:pPr>
        <w:pStyle w:val="VSHeadingPrime"/>
      </w:pPr>
      <w:r>
        <w:t xml:space="preserve">Challenge </w:t>
      </w:r>
      <w:r w:rsidRPr="00DD3FC2">
        <w:t>Activities</w:t>
      </w:r>
    </w:p>
    <w:p w:rsidR="00886704" w:rsidRDefault="00886704" w:rsidP="00886704">
      <w:pPr>
        <w:pStyle w:val="VSParagraphtext"/>
        <w:tabs>
          <w:tab w:val="left" w:pos="720"/>
        </w:tabs>
        <w:spacing w:after="0" w:line="240" w:lineRule="auto"/>
      </w:pPr>
      <w:r>
        <w:t>Challenge activities may be appropriate for the entire class or for students who complete the initial assignment early.</w:t>
      </w:r>
    </w:p>
    <w:p w:rsidR="00886704" w:rsidRDefault="00886704" w:rsidP="00886704">
      <w:pPr>
        <w:pStyle w:val="VSParagraphtext"/>
        <w:numPr>
          <w:ilvl w:val="0"/>
          <w:numId w:val="21"/>
        </w:numPr>
        <w:tabs>
          <w:tab w:val="left" w:pos="720"/>
        </w:tabs>
        <w:spacing w:after="0" w:line="240" w:lineRule="auto"/>
      </w:pPr>
      <w:r>
        <w:t>Provide students with an unknown material for them to try to identify by determining the modulus of elasticity and other physical characteristics (e.g. density, and color).</w:t>
      </w:r>
    </w:p>
    <w:p w:rsidR="00886704" w:rsidRDefault="00886704" w:rsidP="00886704">
      <w:pPr>
        <w:pStyle w:val="VSParagraphtext"/>
        <w:numPr>
          <w:ilvl w:val="0"/>
          <w:numId w:val="21"/>
        </w:numPr>
        <w:tabs>
          <w:tab w:val="left" w:pos="720"/>
        </w:tabs>
        <w:spacing w:after="0" w:line="240" w:lineRule="auto"/>
      </w:pPr>
      <w:r>
        <w:t xml:space="preserve">After an evaluation of the elastic region of several materials apply an additional force to permanently deform the material. Students can compare the elastic limit of various materials. Students can determine if trends exist. For example, do stiffer materials (higher modulus of elasticity) have higher elastic limits? </w:t>
      </w:r>
    </w:p>
    <w:p w:rsidR="00886704" w:rsidRDefault="00886704" w:rsidP="00886704">
      <w:pPr>
        <w:pStyle w:val="VSParagraphtext"/>
        <w:tabs>
          <w:tab w:val="left" w:pos="720"/>
        </w:tabs>
        <w:spacing w:after="0" w:line="240" w:lineRule="auto"/>
      </w:pPr>
    </w:p>
    <w:p w:rsidR="00886704" w:rsidRPr="00251938" w:rsidRDefault="00886704" w:rsidP="006A06BE">
      <w:pPr>
        <w:pStyle w:val="VSHeadingPrime"/>
      </w:pPr>
      <w:r w:rsidRPr="00251938">
        <w:t>Supplemental Student</w:t>
      </w:r>
      <w:r>
        <w:t xml:space="preserve"> Instructions</w:t>
      </w:r>
    </w:p>
    <w:p w:rsidR="00886704" w:rsidRDefault="00886704" w:rsidP="00886704">
      <w:pPr>
        <w:pStyle w:val="VSParagraphtext"/>
      </w:pPr>
      <w:r>
        <w:t xml:space="preserve">We feel that the student sheets present engaging challenges. However, depending on your emphasis for this project and the level of your students, you may wish to provide them with more detailed instructions on various aspects of the software and logic setup as included below. </w:t>
      </w:r>
    </w:p>
    <w:p w:rsidR="00886704" w:rsidRPr="00286191" w:rsidRDefault="00886704" w:rsidP="006A06BE">
      <w:pPr>
        <w:pStyle w:val="VSHeadingPrime"/>
      </w:pPr>
      <w:r w:rsidRPr="00286191">
        <w:t>Equipment Setup</w:t>
      </w:r>
    </w:p>
    <w:p w:rsidR="00886704" w:rsidRPr="001373E5" w:rsidRDefault="00886704" w:rsidP="00886704">
      <w:pPr>
        <w:pStyle w:val="VSBBulletabcsub"/>
        <w:rPr>
          <w:sz w:val="24"/>
          <w:szCs w:val="24"/>
        </w:rPr>
      </w:pPr>
      <w:r w:rsidRPr="001373E5">
        <w:rPr>
          <w:sz w:val="24"/>
          <w:szCs w:val="24"/>
        </w:rPr>
        <w:t>For measuring force and displ</w:t>
      </w:r>
      <w:r w:rsidR="00DB4782">
        <w:rPr>
          <w:sz w:val="24"/>
          <w:szCs w:val="24"/>
        </w:rPr>
        <w:t>acement of rectangular beams a U</w:t>
      </w:r>
      <w:r w:rsidRPr="001373E5">
        <w:rPr>
          <w:sz w:val="24"/>
          <w:szCs w:val="24"/>
        </w:rPr>
        <w:t xml:space="preserve">-bolt connected to the load cell using two quick links and a threaded eye-bolt is recommended. </w:t>
      </w:r>
    </w:p>
    <w:p w:rsidR="00886704" w:rsidRPr="001373E5" w:rsidRDefault="00886704" w:rsidP="00886704">
      <w:pPr>
        <w:pStyle w:val="VSBBulletabcsub"/>
        <w:rPr>
          <w:sz w:val="24"/>
          <w:szCs w:val="24"/>
        </w:rPr>
      </w:pPr>
      <w:r w:rsidRPr="001373E5">
        <w:rPr>
          <w:sz w:val="24"/>
          <w:szCs w:val="24"/>
        </w:rPr>
        <w:t xml:space="preserve">Select your </w:t>
      </w:r>
      <w:r>
        <w:rPr>
          <w:sz w:val="24"/>
          <w:szCs w:val="24"/>
        </w:rPr>
        <w:t>material samples</w:t>
      </w:r>
      <w:r w:rsidRPr="001373E5">
        <w:rPr>
          <w:sz w:val="24"/>
          <w:szCs w:val="24"/>
        </w:rPr>
        <w:t xml:space="preserve"> so that you can use the same tackle for each test.</w:t>
      </w:r>
    </w:p>
    <w:p w:rsidR="00886704" w:rsidRDefault="00886704" w:rsidP="00886704">
      <w:pPr>
        <w:pStyle w:val="VSHeadingPrime"/>
      </w:pPr>
    </w:p>
    <w:p w:rsidR="00886704" w:rsidRPr="00880F34" w:rsidRDefault="00886704" w:rsidP="00DD3FC2">
      <w:pPr>
        <w:pStyle w:val="VSHeadingPrime"/>
      </w:pPr>
      <w:r>
        <w:t>troubleshooting</w:t>
      </w:r>
    </w:p>
    <w:p w:rsidR="00532CC8" w:rsidRPr="00DD3FC2" w:rsidRDefault="00886704" w:rsidP="00942B52">
      <w:pPr>
        <w:pStyle w:val="VSParagraphtext"/>
      </w:pPr>
      <w:r>
        <w:t>The most common confusion related to using the VSMT is that the Displacement Sen</w:t>
      </w:r>
      <w:r w:rsidR="00187148">
        <w:t xml:space="preserve">sor </w:t>
      </w:r>
      <w:proofErr w:type="gramStart"/>
      <w:r w:rsidR="00187148">
        <w:t>will</w:t>
      </w:r>
      <w:proofErr w:type="gramEnd"/>
      <w:r w:rsidR="00187148">
        <w:t xml:space="preserve"> not auto-ID. Be sure to</w:t>
      </w:r>
      <w:r>
        <w:t xml:space="preserve"> select the Displacement Sensor as explained in the VSMT </w:t>
      </w:r>
      <w:r w:rsidRPr="00D439BE">
        <w:rPr>
          <w:i/>
        </w:rPr>
        <w:t>User Manua</w:t>
      </w:r>
      <w:r w:rsidR="00492E26">
        <w:rPr>
          <w:i/>
        </w:rPr>
        <w:t>l</w:t>
      </w:r>
      <w:r w:rsidR="00DD3FC2">
        <w:rPr>
          <w:i/>
        </w:rPr>
        <w:t>.</w:t>
      </w:r>
    </w:p>
    <w:sectPr w:rsidR="00532CC8" w:rsidRPr="00DD3FC2" w:rsidSect="0058519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96" w:bottom="-1440" w:left="1296" w:header="720" w:footer="720" w:gutter="2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840" w:rsidRDefault="00E32840">
      <w:r>
        <w:separator/>
      </w:r>
    </w:p>
  </w:endnote>
  <w:endnote w:type="continuationSeparator" w:id="0">
    <w:p w:rsidR="00E32840" w:rsidRDefault="00E32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65" w:rsidRDefault="002F4565" w:rsidP="008067FD">
    <w:pPr>
      <w:pStyle w:val="VSFooterevenpages"/>
    </w:pPr>
    <w:r w:rsidRPr="008067FD">
      <w:rPr>
        <w:i w:val="0"/>
        <w:sz w:val="24"/>
        <w:szCs w:val="24"/>
      </w:rPr>
      <w:pgNum/>
    </w:r>
    <w:r>
      <w:tab/>
      <w:t>VSMT Inquiry Activities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65" w:rsidRDefault="002F4565" w:rsidP="008067FD">
    <w:pPr>
      <w:pStyle w:val="VSFooteroddpages"/>
    </w:pPr>
    <w:r>
      <w:t>VSMT Inquiry Activities</w:t>
    </w:r>
    <w:r>
      <w:tab/>
    </w:r>
    <w:r w:rsidRPr="008067FD">
      <w:rPr>
        <w:i w:val="0"/>
        <w:sz w:val="24"/>
        <w:szCs w:val="24"/>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65" w:rsidRPr="00B20DB5" w:rsidRDefault="002F4565" w:rsidP="008067FD">
    <w:pPr>
      <w:pStyle w:val="VSFooter1stpage"/>
    </w:pPr>
    <w:r>
      <w:t>VSMT Inquiry Activities</w:t>
    </w:r>
    <w:r>
      <w:tab/>
      <w:t xml:space="preserve">© </w:t>
    </w:r>
    <w:proofErr w:type="spellStart"/>
    <w:r>
      <w:t>Vernier</w:t>
    </w:r>
    <w:proofErr w:type="spellEnd"/>
    <w:r>
      <w:t xml:space="preserve"> Software &amp; Technology</w:t>
    </w:r>
    <w:r>
      <w:tab/>
    </w:r>
    <w:r w:rsidRPr="008067FD">
      <w:rPr>
        <w:i w:val="0"/>
        <w:sz w:val="24"/>
        <w:szCs w:val="2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840" w:rsidRDefault="00E32840">
      <w:r>
        <w:separator/>
      </w:r>
    </w:p>
  </w:footnote>
  <w:footnote w:type="continuationSeparator" w:id="0">
    <w:p w:rsidR="00E32840" w:rsidRDefault="00E32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65" w:rsidRPr="00DF3353" w:rsidRDefault="00F1554C" w:rsidP="008067FD">
    <w:pPr>
      <w:pStyle w:val="VSHeaderevenpages"/>
    </w:pPr>
    <w:r>
      <w:t>Beam Modulus of Elasticity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65" w:rsidRDefault="002F4565" w:rsidP="008067FD">
    <w:pPr>
      <w:pStyle w:val="VSHeaderoddpages"/>
    </w:pPr>
    <w:r>
      <w:tab/>
    </w:r>
    <w:r w:rsidR="00886704">
      <w:t>Beam Modulus of Elasticity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54C" w:rsidRDefault="002F4565" w:rsidP="00F1554C">
    <w:pPr>
      <w:pStyle w:val="VSHeader1stpage"/>
    </w:pPr>
    <w:r>
      <w:tab/>
    </w:r>
  </w:p>
  <w:p w:rsidR="002F4565" w:rsidRDefault="00F1554C" w:rsidP="008067FD">
    <w:pPr>
      <w:pStyle w:val="VSHeaderChapter"/>
    </w:pPr>
    <w:r w:rsidRPr="00114C44">
      <w:rPr>
        <w:sz w:val="24"/>
        <w:szCs w:val="24"/>
      </w:rPr>
      <w:t>INSTRUCTOR INFOMATION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B6C"/>
    <w:multiLevelType w:val="hybridMultilevel"/>
    <w:tmpl w:val="04D4B76C"/>
    <w:lvl w:ilvl="0" w:tplc="1DF004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73BFD"/>
    <w:multiLevelType w:val="hybridMultilevel"/>
    <w:tmpl w:val="23EA3A14"/>
    <w:lvl w:ilvl="0" w:tplc="9DA08A56">
      <w:start w:val="1"/>
      <w:numFmt w:val="bullet"/>
      <w:pStyle w:val="VSBBulletabcsub"/>
      <w:lvlText w:val=""/>
      <w:lvlJc w:val="left"/>
      <w:pPr>
        <w:ind w:left="64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91EA5"/>
    <w:multiLevelType w:val="hybridMultilevel"/>
    <w:tmpl w:val="CAACC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A1958"/>
    <w:multiLevelType w:val="multilevel"/>
    <w:tmpl w:val="03320D66"/>
    <w:styleLink w:val="VSBulletabcListStyle"/>
    <w:lvl w:ilvl="0">
      <w:start w:val="1"/>
      <w:numFmt w:val="lowerLetter"/>
      <w:pStyle w:val="VSStepabc"/>
      <w:lvlText w:val="%1."/>
      <w:lvlJc w:val="left"/>
      <w:pPr>
        <w:ind w:left="648" w:hanging="288"/>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245A558E"/>
    <w:multiLevelType w:val="multilevel"/>
    <w:tmpl w:val="F0A20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526BE9"/>
    <w:multiLevelType w:val="multilevel"/>
    <w:tmpl w:val="593CDE5A"/>
    <w:lvl w:ilvl="0">
      <w:start w:val="1"/>
      <w:numFmt w:val="bullet"/>
      <w:pStyle w:val="VSParagraphObjectivebullet"/>
      <w:lvlText w:val=""/>
      <w:lvlJc w:val="left"/>
      <w:pPr>
        <w:ind w:left="562" w:hanging="202"/>
      </w:pPr>
      <w:rPr>
        <w:rFonts w:ascii="Symbol" w:hAnsi="Symbol" w:hint="default"/>
        <w:sz w:val="20"/>
      </w:rPr>
    </w:lvl>
    <w:lvl w:ilvl="1">
      <w:start w:val="1"/>
      <w:numFmt w:val="bullet"/>
      <w:pStyle w:val="VSStepabcbullet"/>
      <w:lvlText w:val=""/>
      <w:lvlJc w:val="left"/>
      <w:pPr>
        <w:ind w:left="1066" w:hanging="202"/>
      </w:pPr>
      <w:rPr>
        <w:rFonts w:ascii="Symbol" w:hAnsi="Symbol" w:hint="default"/>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2FCC69F6"/>
    <w:multiLevelType w:val="hybridMultilevel"/>
    <w:tmpl w:val="7D4A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A6024"/>
    <w:multiLevelType w:val="hybridMultilevel"/>
    <w:tmpl w:val="1698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D4B78"/>
    <w:multiLevelType w:val="hybridMultilevel"/>
    <w:tmpl w:val="FB1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2638F"/>
    <w:multiLevelType w:val="hybridMultilevel"/>
    <w:tmpl w:val="41E8C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11F8E"/>
    <w:multiLevelType w:val="hybridMultilevel"/>
    <w:tmpl w:val="A862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2D7322"/>
    <w:multiLevelType w:val="hybridMultilevel"/>
    <w:tmpl w:val="3DBE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130FE"/>
    <w:multiLevelType w:val="hybridMultilevel"/>
    <w:tmpl w:val="B2A018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C3169"/>
    <w:multiLevelType w:val="hybridMultilevel"/>
    <w:tmpl w:val="90F8FC2A"/>
    <w:lvl w:ilvl="0" w:tplc="D184479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lowerLetter"/>
        <w:pStyle w:val="VSStepabc"/>
        <w:lvlText w:val="%1."/>
        <w:lvlJc w:val="left"/>
        <w:pPr>
          <w:ind w:left="648" w:hanging="288"/>
        </w:pPr>
        <w:rPr>
          <w:rFonts w:hint="default"/>
        </w:rPr>
      </w:lvl>
    </w:lvlOverride>
  </w:num>
  <w:num w:numId="2">
    <w:abstractNumId w:val="13"/>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9"/>
  </w:num>
  <w:num w:numId="16">
    <w:abstractNumId w:val="7"/>
  </w:num>
  <w:num w:numId="17">
    <w:abstractNumId w:val="2"/>
  </w:num>
  <w:num w:numId="18">
    <w:abstractNumId w:val="11"/>
  </w:num>
  <w:num w:numId="19">
    <w:abstractNumId w:val="10"/>
  </w:num>
  <w:num w:numId="20">
    <w:abstractNumId w:val="3"/>
  </w:num>
  <w:num w:numId="21">
    <w:abstractNumId w:val="8"/>
  </w:num>
  <w:num w:numId="22">
    <w:abstractNumId w:val="12"/>
  </w:num>
  <w:num w:numId="23">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proofState w:spelling="clean" w:grammar="clean"/>
  <w:attachedTemplate r:id="rId1"/>
  <w:stylePaneFormatFilter w:val="3001"/>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pplyBreakingRules/>
  </w:compat>
  <w:rsids>
    <w:rsidRoot w:val="00532CC8"/>
    <w:rsid w:val="00006D02"/>
    <w:rsid w:val="00010E83"/>
    <w:rsid w:val="00017797"/>
    <w:rsid w:val="00021254"/>
    <w:rsid w:val="000213D7"/>
    <w:rsid w:val="00024371"/>
    <w:rsid w:val="00026446"/>
    <w:rsid w:val="00043859"/>
    <w:rsid w:val="0004600F"/>
    <w:rsid w:val="0004661A"/>
    <w:rsid w:val="0005598A"/>
    <w:rsid w:val="00064D81"/>
    <w:rsid w:val="000677F4"/>
    <w:rsid w:val="00073583"/>
    <w:rsid w:val="00082F50"/>
    <w:rsid w:val="00083EB1"/>
    <w:rsid w:val="0008639A"/>
    <w:rsid w:val="000900B9"/>
    <w:rsid w:val="000911E1"/>
    <w:rsid w:val="00092F4F"/>
    <w:rsid w:val="000969AD"/>
    <w:rsid w:val="000A6DD8"/>
    <w:rsid w:val="000B160B"/>
    <w:rsid w:val="000B4A7E"/>
    <w:rsid w:val="000B65D0"/>
    <w:rsid w:val="000B7E94"/>
    <w:rsid w:val="000C0CF5"/>
    <w:rsid w:val="000C3297"/>
    <w:rsid w:val="000D2869"/>
    <w:rsid w:val="000D3A18"/>
    <w:rsid w:val="000D4232"/>
    <w:rsid w:val="000D4B92"/>
    <w:rsid w:val="000E0739"/>
    <w:rsid w:val="000E2ACF"/>
    <w:rsid w:val="000E2D9E"/>
    <w:rsid w:val="000E69C8"/>
    <w:rsid w:val="000F4A3B"/>
    <w:rsid w:val="000F62EB"/>
    <w:rsid w:val="000F6DD8"/>
    <w:rsid w:val="00114862"/>
    <w:rsid w:val="00115584"/>
    <w:rsid w:val="00115F13"/>
    <w:rsid w:val="00123C1F"/>
    <w:rsid w:val="00123D42"/>
    <w:rsid w:val="001271D0"/>
    <w:rsid w:val="00142A9D"/>
    <w:rsid w:val="00145AF3"/>
    <w:rsid w:val="00150B8D"/>
    <w:rsid w:val="001575FF"/>
    <w:rsid w:val="00164BC2"/>
    <w:rsid w:val="001651C9"/>
    <w:rsid w:val="0016655B"/>
    <w:rsid w:val="00173936"/>
    <w:rsid w:val="00176347"/>
    <w:rsid w:val="001778D9"/>
    <w:rsid w:val="00184220"/>
    <w:rsid w:val="00187148"/>
    <w:rsid w:val="00190AF5"/>
    <w:rsid w:val="001964B7"/>
    <w:rsid w:val="001A1B02"/>
    <w:rsid w:val="001A23F4"/>
    <w:rsid w:val="001A79A0"/>
    <w:rsid w:val="001A7A66"/>
    <w:rsid w:val="001B63CE"/>
    <w:rsid w:val="001B7C68"/>
    <w:rsid w:val="001C0DED"/>
    <w:rsid w:val="001C277B"/>
    <w:rsid w:val="001C5555"/>
    <w:rsid w:val="001D282B"/>
    <w:rsid w:val="001D5744"/>
    <w:rsid w:val="001E691C"/>
    <w:rsid w:val="001F2FD4"/>
    <w:rsid w:val="001F4C63"/>
    <w:rsid w:val="002001BB"/>
    <w:rsid w:val="002021CA"/>
    <w:rsid w:val="002049AC"/>
    <w:rsid w:val="0020592C"/>
    <w:rsid w:val="002071C7"/>
    <w:rsid w:val="00213EE4"/>
    <w:rsid w:val="002141EA"/>
    <w:rsid w:val="002166FC"/>
    <w:rsid w:val="0021721D"/>
    <w:rsid w:val="00220A26"/>
    <w:rsid w:val="00220B6A"/>
    <w:rsid w:val="0022114C"/>
    <w:rsid w:val="002265F5"/>
    <w:rsid w:val="002315A4"/>
    <w:rsid w:val="00231D48"/>
    <w:rsid w:val="002371E3"/>
    <w:rsid w:val="002430FD"/>
    <w:rsid w:val="0024779F"/>
    <w:rsid w:val="002505EF"/>
    <w:rsid w:val="00261063"/>
    <w:rsid w:val="00261600"/>
    <w:rsid w:val="002649EF"/>
    <w:rsid w:val="00275BB2"/>
    <w:rsid w:val="002760E3"/>
    <w:rsid w:val="00286E2F"/>
    <w:rsid w:val="002875CD"/>
    <w:rsid w:val="00297406"/>
    <w:rsid w:val="00297972"/>
    <w:rsid w:val="002A064C"/>
    <w:rsid w:val="002A46C9"/>
    <w:rsid w:val="002B2878"/>
    <w:rsid w:val="002B2AAF"/>
    <w:rsid w:val="002B6458"/>
    <w:rsid w:val="002C08FC"/>
    <w:rsid w:val="002C36D3"/>
    <w:rsid w:val="002C64BC"/>
    <w:rsid w:val="002C6ADD"/>
    <w:rsid w:val="002C6DF3"/>
    <w:rsid w:val="002D0445"/>
    <w:rsid w:val="002D5E8C"/>
    <w:rsid w:val="002E14A6"/>
    <w:rsid w:val="002E4586"/>
    <w:rsid w:val="002F4565"/>
    <w:rsid w:val="002F6249"/>
    <w:rsid w:val="002F7DBE"/>
    <w:rsid w:val="00300AED"/>
    <w:rsid w:val="0030206B"/>
    <w:rsid w:val="00307309"/>
    <w:rsid w:val="00316A23"/>
    <w:rsid w:val="00317D6B"/>
    <w:rsid w:val="003208AA"/>
    <w:rsid w:val="00320ED3"/>
    <w:rsid w:val="00323E82"/>
    <w:rsid w:val="003242AC"/>
    <w:rsid w:val="00324B97"/>
    <w:rsid w:val="00326954"/>
    <w:rsid w:val="00332BA4"/>
    <w:rsid w:val="00340F0C"/>
    <w:rsid w:val="003422FD"/>
    <w:rsid w:val="00343FBF"/>
    <w:rsid w:val="00346B0C"/>
    <w:rsid w:val="0035133C"/>
    <w:rsid w:val="0035380A"/>
    <w:rsid w:val="00357081"/>
    <w:rsid w:val="003720FF"/>
    <w:rsid w:val="003727A3"/>
    <w:rsid w:val="00375C39"/>
    <w:rsid w:val="00376696"/>
    <w:rsid w:val="00384DC0"/>
    <w:rsid w:val="003879CB"/>
    <w:rsid w:val="00387EEE"/>
    <w:rsid w:val="00390511"/>
    <w:rsid w:val="00390C54"/>
    <w:rsid w:val="003A09F9"/>
    <w:rsid w:val="003A1CB8"/>
    <w:rsid w:val="003B20F4"/>
    <w:rsid w:val="003B4D40"/>
    <w:rsid w:val="003B583D"/>
    <w:rsid w:val="003B68B8"/>
    <w:rsid w:val="003C3F59"/>
    <w:rsid w:val="003D261E"/>
    <w:rsid w:val="003D6CEA"/>
    <w:rsid w:val="003E70DF"/>
    <w:rsid w:val="003E753A"/>
    <w:rsid w:val="003F5AE3"/>
    <w:rsid w:val="00404B1A"/>
    <w:rsid w:val="00412F4A"/>
    <w:rsid w:val="00414099"/>
    <w:rsid w:val="004140B8"/>
    <w:rsid w:val="004247FA"/>
    <w:rsid w:val="00425235"/>
    <w:rsid w:val="00426BEE"/>
    <w:rsid w:val="0042731D"/>
    <w:rsid w:val="0042771B"/>
    <w:rsid w:val="004310BD"/>
    <w:rsid w:val="00431260"/>
    <w:rsid w:val="00433555"/>
    <w:rsid w:val="00444B9A"/>
    <w:rsid w:val="00444F81"/>
    <w:rsid w:val="00445DEE"/>
    <w:rsid w:val="00445FC6"/>
    <w:rsid w:val="004507CE"/>
    <w:rsid w:val="00452DDE"/>
    <w:rsid w:val="00455EED"/>
    <w:rsid w:val="004610A4"/>
    <w:rsid w:val="00463F3C"/>
    <w:rsid w:val="004651F2"/>
    <w:rsid w:val="00466036"/>
    <w:rsid w:val="00470669"/>
    <w:rsid w:val="00476756"/>
    <w:rsid w:val="0049105F"/>
    <w:rsid w:val="00492E26"/>
    <w:rsid w:val="00497E1A"/>
    <w:rsid w:val="00497EA9"/>
    <w:rsid w:val="004A1535"/>
    <w:rsid w:val="004A733D"/>
    <w:rsid w:val="004B109C"/>
    <w:rsid w:val="004B6A5D"/>
    <w:rsid w:val="004B79C2"/>
    <w:rsid w:val="004C16C3"/>
    <w:rsid w:val="004C49A4"/>
    <w:rsid w:val="004C7280"/>
    <w:rsid w:val="004D35A4"/>
    <w:rsid w:val="004D3C7D"/>
    <w:rsid w:val="004E0ACD"/>
    <w:rsid w:val="004E3D25"/>
    <w:rsid w:val="004E4939"/>
    <w:rsid w:val="004E69F0"/>
    <w:rsid w:val="004E7A35"/>
    <w:rsid w:val="004F1880"/>
    <w:rsid w:val="004F1925"/>
    <w:rsid w:val="004F59DE"/>
    <w:rsid w:val="004F796C"/>
    <w:rsid w:val="00500EB9"/>
    <w:rsid w:val="00501057"/>
    <w:rsid w:val="00502321"/>
    <w:rsid w:val="0050281B"/>
    <w:rsid w:val="0051058A"/>
    <w:rsid w:val="005121CA"/>
    <w:rsid w:val="00516EAE"/>
    <w:rsid w:val="00520D04"/>
    <w:rsid w:val="00522514"/>
    <w:rsid w:val="00532CC8"/>
    <w:rsid w:val="0053503C"/>
    <w:rsid w:val="00535A87"/>
    <w:rsid w:val="005362EF"/>
    <w:rsid w:val="00541EE0"/>
    <w:rsid w:val="00546423"/>
    <w:rsid w:val="00552E92"/>
    <w:rsid w:val="00554398"/>
    <w:rsid w:val="005556D1"/>
    <w:rsid w:val="00557991"/>
    <w:rsid w:val="00561857"/>
    <w:rsid w:val="00567B2B"/>
    <w:rsid w:val="005765A1"/>
    <w:rsid w:val="00581812"/>
    <w:rsid w:val="005843C4"/>
    <w:rsid w:val="00584914"/>
    <w:rsid w:val="0058519B"/>
    <w:rsid w:val="00585AC4"/>
    <w:rsid w:val="00595140"/>
    <w:rsid w:val="005A0B8D"/>
    <w:rsid w:val="005A2232"/>
    <w:rsid w:val="005B2BA7"/>
    <w:rsid w:val="005B65A4"/>
    <w:rsid w:val="005C07CE"/>
    <w:rsid w:val="005C3891"/>
    <w:rsid w:val="005C58D0"/>
    <w:rsid w:val="005C7D1B"/>
    <w:rsid w:val="005D0A8A"/>
    <w:rsid w:val="005D6C81"/>
    <w:rsid w:val="005D757A"/>
    <w:rsid w:val="005F4AB3"/>
    <w:rsid w:val="00604283"/>
    <w:rsid w:val="00605A83"/>
    <w:rsid w:val="00606D6A"/>
    <w:rsid w:val="006122B7"/>
    <w:rsid w:val="00616CE1"/>
    <w:rsid w:val="0062028C"/>
    <w:rsid w:val="00621161"/>
    <w:rsid w:val="00623585"/>
    <w:rsid w:val="006313C1"/>
    <w:rsid w:val="00631C9E"/>
    <w:rsid w:val="00635A0C"/>
    <w:rsid w:val="00641A8E"/>
    <w:rsid w:val="00646B63"/>
    <w:rsid w:val="00653247"/>
    <w:rsid w:val="00656858"/>
    <w:rsid w:val="00671B5E"/>
    <w:rsid w:val="00674CDA"/>
    <w:rsid w:val="006752D2"/>
    <w:rsid w:val="00680BF7"/>
    <w:rsid w:val="0069120D"/>
    <w:rsid w:val="006963C4"/>
    <w:rsid w:val="00697C3E"/>
    <w:rsid w:val="006A06BE"/>
    <w:rsid w:val="006B1821"/>
    <w:rsid w:val="006B213A"/>
    <w:rsid w:val="006B281A"/>
    <w:rsid w:val="006B5A3F"/>
    <w:rsid w:val="006C055B"/>
    <w:rsid w:val="006C0812"/>
    <w:rsid w:val="006C1C21"/>
    <w:rsid w:val="006C6366"/>
    <w:rsid w:val="006D05F0"/>
    <w:rsid w:val="006D12F9"/>
    <w:rsid w:val="006D1401"/>
    <w:rsid w:val="006E12A1"/>
    <w:rsid w:val="006E17CC"/>
    <w:rsid w:val="006E2EC7"/>
    <w:rsid w:val="006E47C8"/>
    <w:rsid w:val="00700458"/>
    <w:rsid w:val="00702184"/>
    <w:rsid w:val="007021CA"/>
    <w:rsid w:val="00703BD0"/>
    <w:rsid w:val="00714796"/>
    <w:rsid w:val="00715B22"/>
    <w:rsid w:val="0071796B"/>
    <w:rsid w:val="00721821"/>
    <w:rsid w:val="00722160"/>
    <w:rsid w:val="00723225"/>
    <w:rsid w:val="0072358D"/>
    <w:rsid w:val="00726EE9"/>
    <w:rsid w:val="00733D14"/>
    <w:rsid w:val="00740BD4"/>
    <w:rsid w:val="007438C5"/>
    <w:rsid w:val="007444A0"/>
    <w:rsid w:val="00747EF0"/>
    <w:rsid w:val="0075163B"/>
    <w:rsid w:val="007526F0"/>
    <w:rsid w:val="007535A9"/>
    <w:rsid w:val="00756011"/>
    <w:rsid w:val="007771BB"/>
    <w:rsid w:val="00783184"/>
    <w:rsid w:val="0078452E"/>
    <w:rsid w:val="00787B54"/>
    <w:rsid w:val="00792FC1"/>
    <w:rsid w:val="00793985"/>
    <w:rsid w:val="007A1CD1"/>
    <w:rsid w:val="007B7AAA"/>
    <w:rsid w:val="007C49B0"/>
    <w:rsid w:val="007C4CDA"/>
    <w:rsid w:val="007D2EA1"/>
    <w:rsid w:val="007F295C"/>
    <w:rsid w:val="007F66BD"/>
    <w:rsid w:val="007F767D"/>
    <w:rsid w:val="007F7ACB"/>
    <w:rsid w:val="008067FD"/>
    <w:rsid w:val="0081427E"/>
    <w:rsid w:val="00816B54"/>
    <w:rsid w:val="00822532"/>
    <w:rsid w:val="008248D7"/>
    <w:rsid w:val="00824B75"/>
    <w:rsid w:val="008254DE"/>
    <w:rsid w:val="00825E06"/>
    <w:rsid w:val="00833CDC"/>
    <w:rsid w:val="00833CED"/>
    <w:rsid w:val="008367A1"/>
    <w:rsid w:val="008407CF"/>
    <w:rsid w:val="008451DD"/>
    <w:rsid w:val="0086411B"/>
    <w:rsid w:val="0086449D"/>
    <w:rsid w:val="00876969"/>
    <w:rsid w:val="00880964"/>
    <w:rsid w:val="0088102B"/>
    <w:rsid w:val="00886704"/>
    <w:rsid w:val="0088691F"/>
    <w:rsid w:val="00887B84"/>
    <w:rsid w:val="008B4D6E"/>
    <w:rsid w:val="008B70C9"/>
    <w:rsid w:val="008C03AE"/>
    <w:rsid w:val="008C258D"/>
    <w:rsid w:val="008C2B1B"/>
    <w:rsid w:val="008C5216"/>
    <w:rsid w:val="008C59A4"/>
    <w:rsid w:val="008D5224"/>
    <w:rsid w:val="008E212A"/>
    <w:rsid w:val="008E2BCE"/>
    <w:rsid w:val="008E3435"/>
    <w:rsid w:val="008E5B41"/>
    <w:rsid w:val="008F76E9"/>
    <w:rsid w:val="009021A4"/>
    <w:rsid w:val="00902CC9"/>
    <w:rsid w:val="00903DC7"/>
    <w:rsid w:val="00906D34"/>
    <w:rsid w:val="00915846"/>
    <w:rsid w:val="0091624B"/>
    <w:rsid w:val="0092007A"/>
    <w:rsid w:val="009239D9"/>
    <w:rsid w:val="0092608F"/>
    <w:rsid w:val="00926260"/>
    <w:rsid w:val="0092656E"/>
    <w:rsid w:val="00926723"/>
    <w:rsid w:val="009273E3"/>
    <w:rsid w:val="00930581"/>
    <w:rsid w:val="00934747"/>
    <w:rsid w:val="00942B52"/>
    <w:rsid w:val="00943915"/>
    <w:rsid w:val="009445F6"/>
    <w:rsid w:val="00944F83"/>
    <w:rsid w:val="0094640A"/>
    <w:rsid w:val="00946446"/>
    <w:rsid w:val="00955FD8"/>
    <w:rsid w:val="00956FF4"/>
    <w:rsid w:val="009604C7"/>
    <w:rsid w:val="00964490"/>
    <w:rsid w:val="009669B6"/>
    <w:rsid w:val="0099099D"/>
    <w:rsid w:val="00991516"/>
    <w:rsid w:val="009938EE"/>
    <w:rsid w:val="009A112A"/>
    <w:rsid w:val="009A2C3F"/>
    <w:rsid w:val="009A426A"/>
    <w:rsid w:val="009A6E2B"/>
    <w:rsid w:val="009A75BF"/>
    <w:rsid w:val="009B4646"/>
    <w:rsid w:val="009C1CC8"/>
    <w:rsid w:val="009D051C"/>
    <w:rsid w:val="009D3B1F"/>
    <w:rsid w:val="009D5E29"/>
    <w:rsid w:val="009D7C7A"/>
    <w:rsid w:val="009E04BE"/>
    <w:rsid w:val="009E19AE"/>
    <w:rsid w:val="009E323E"/>
    <w:rsid w:val="009F3059"/>
    <w:rsid w:val="009F3B01"/>
    <w:rsid w:val="009F5168"/>
    <w:rsid w:val="009F695E"/>
    <w:rsid w:val="009F76EE"/>
    <w:rsid w:val="00A045ED"/>
    <w:rsid w:val="00A05B79"/>
    <w:rsid w:val="00A07887"/>
    <w:rsid w:val="00A07A38"/>
    <w:rsid w:val="00A1107F"/>
    <w:rsid w:val="00A17B35"/>
    <w:rsid w:val="00A246A2"/>
    <w:rsid w:val="00A24B0D"/>
    <w:rsid w:val="00A3165F"/>
    <w:rsid w:val="00A32142"/>
    <w:rsid w:val="00A34C4D"/>
    <w:rsid w:val="00A35A34"/>
    <w:rsid w:val="00A41F76"/>
    <w:rsid w:val="00A42F40"/>
    <w:rsid w:val="00A449BC"/>
    <w:rsid w:val="00A55246"/>
    <w:rsid w:val="00A566D9"/>
    <w:rsid w:val="00A641BF"/>
    <w:rsid w:val="00A755C2"/>
    <w:rsid w:val="00A77CBF"/>
    <w:rsid w:val="00A83149"/>
    <w:rsid w:val="00A83D11"/>
    <w:rsid w:val="00A84931"/>
    <w:rsid w:val="00A857D6"/>
    <w:rsid w:val="00A90CCB"/>
    <w:rsid w:val="00A94421"/>
    <w:rsid w:val="00AA106A"/>
    <w:rsid w:val="00AB074A"/>
    <w:rsid w:val="00AB0AA0"/>
    <w:rsid w:val="00AB5E12"/>
    <w:rsid w:val="00AB77C5"/>
    <w:rsid w:val="00AC3D73"/>
    <w:rsid w:val="00AC4657"/>
    <w:rsid w:val="00AC5F3B"/>
    <w:rsid w:val="00AC621F"/>
    <w:rsid w:val="00AC6AE5"/>
    <w:rsid w:val="00AC779C"/>
    <w:rsid w:val="00AD1A19"/>
    <w:rsid w:val="00AD5AC3"/>
    <w:rsid w:val="00AE2DBB"/>
    <w:rsid w:val="00AF0CFF"/>
    <w:rsid w:val="00AF1914"/>
    <w:rsid w:val="00AF1C1A"/>
    <w:rsid w:val="00AF24C0"/>
    <w:rsid w:val="00AF295C"/>
    <w:rsid w:val="00B05D17"/>
    <w:rsid w:val="00B07412"/>
    <w:rsid w:val="00B12D0F"/>
    <w:rsid w:val="00B15944"/>
    <w:rsid w:val="00B20DB5"/>
    <w:rsid w:val="00B25912"/>
    <w:rsid w:val="00B25EB8"/>
    <w:rsid w:val="00B270C1"/>
    <w:rsid w:val="00B27765"/>
    <w:rsid w:val="00B30A49"/>
    <w:rsid w:val="00B32C7D"/>
    <w:rsid w:val="00B355CE"/>
    <w:rsid w:val="00B35986"/>
    <w:rsid w:val="00B37679"/>
    <w:rsid w:val="00B37CD1"/>
    <w:rsid w:val="00B40018"/>
    <w:rsid w:val="00B40766"/>
    <w:rsid w:val="00B52F1E"/>
    <w:rsid w:val="00B54164"/>
    <w:rsid w:val="00B55FF5"/>
    <w:rsid w:val="00B563B5"/>
    <w:rsid w:val="00B61EEB"/>
    <w:rsid w:val="00B62285"/>
    <w:rsid w:val="00B65000"/>
    <w:rsid w:val="00B71E71"/>
    <w:rsid w:val="00B737D7"/>
    <w:rsid w:val="00B7667A"/>
    <w:rsid w:val="00B76CF8"/>
    <w:rsid w:val="00B76DCC"/>
    <w:rsid w:val="00B774D9"/>
    <w:rsid w:val="00B8014C"/>
    <w:rsid w:val="00B809B8"/>
    <w:rsid w:val="00B83362"/>
    <w:rsid w:val="00B90BAD"/>
    <w:rsid w:val="00B92791"/>
    <w:rsid w:val="00B97F26"/>
    <w:rsid w:val="00BA0371"/>
    <w:rsid w:val="00BA163E"/>
    <w:rsid w:val="00BA2809"/>
    <w:rsid w:val="00BA7E73"/>
    <w:rsid w:val="00BB539E"/>
    <w:rsid w:val="00BC2FF4"/>
    <w:rsid w:val="00BC5774"/>
    <w:rsid w:val="00BC74BE"/>
    <w:rsid w:val="00BC75AC"/>
    <w:rsid w:val="00BD0A9C"/>
    <w:rsid w:val="00BE6DF6"/>
    <w:rsid w:val="00BF2197"/>
    <w:rsid w:val="00BF21C0"/>
    <w:rsid w:val="00BF2E6C"/>
    <w:rsid w:val="00BF4145"/>
    <w:rsid w:val="00BF5041"/>
    <w:rsid w:val="00BF6368"/>
    <w:rsid w:val="00C0009D"/>
    <w:rsid w:val="00C064B2"/>
    <w:rsid w:val="00C06678"/>
    <w:rsid w:val="00C073F8"/>
    <w:rsid w:val="00C11683"/>
    <w:rsid w:val="00C12E7F"/>
    <w:rsid w:val="00C16DF2"/>
    <w:rsid w:val="00C22527"/>
    <w:rsid w:val="00C24EF6"/>
    <w:rsid w:val="00C32BA0"/>
    <w:rsid w:val="00C42BBB"/>
    <w:rsid w:val="00C46F56"/>
    <w:rsid w:val="00C50DA9"/>
    <w:rsid w:val="00C5185E"/>
    <w:rsid w:val="00C5218D"/>
    <w:rsid w:val="00C564F2"/>
    <w:rsid w:val="00C73C3B"/>
    <w:rsid w:val="00C74F16"/>
    <w:rsid w:val="00C77EB8"/>
    <w:rsid w:val="00C8345D"/>
    <w:rsid w:val="00C84641"/>
    <w:rsid w:val="00C84F0A"/>
    <w:rsid w:val="00C872D8"/>
    <w:rsid w:val="00C927CC"/>
    <w:rsid w:val="00C92EFD"/>
    <w:rsid w:val="00CA19A9"/>
    <w:rsid w:val="00CA2E2B"/>
    <w:rsid w:val="00CA5F7A"/>
    <w:rsid w:val="00CB3B15"/>
    <w:rsid w:val="00CB45E8"/>
    <w:rsid w:val="00CB56CF"/>
    <w:rsid w:val="00CC6D1A"/>
    <w:rsid w:val="00CC75AB"/>
    <w:rsid w:val="00CD2816"/>
    <w:rsid w:val="00CD3507"/>
    <w:rsid w:val="00CD565D"/>
    <w:rsid w:val="00CD752E"/>
    <w:rsid w:val="00CE2248"/>
    <w:rsid w:val="00CE53AC"/>
    <w:rsid w:val="00CE6D62"/>
    <w:rsid w:val="00CF318F"/>
    <w:rsid w:val="00CF4845"/>
    <w:rsid w:val="00CF56A8"/>
    <w:rsid w:val="00D04091"/>
    <w:rsid w:val="00D07A7E"/>
    <w:rsid w:val="00D1109C"/>
    <w:rsid w:val="00D11109"/>
    <w:rsid w:val="00D12851"/>
    <w:rsid w:val="00D15071"/>
    <w:rsid w:val="00D16501"/>
    <w:rsid w:val="00D16577"/>
    <w:rsid w:val="00D17AA9"/>
    <w:rsid w:val="00D2182F"/>
    <w:rsid w:val="00D2449F"/>
    <w:rsid w:val="00D27BCC"/>
    <w:rsid w:val="00D27C52"/>
    <w:rsid w:val="00D301C9"/>
    <w:rsid w:val="00D314F2"/>
    <w:rsid w:val="00D31D1B"/>
    <w:rsid w:val="00D439BE"/>
    <w:rsid w:val="00D4570D"/>
    <w:rsid w:val="00D5198F"/>
    <w:rsid w:val="00D538F0"/>
    <w:rsid w:val="00D55572"/>
    <w:rsid w:val="00D61AD7"/>
    <w:rsid w:val="00D645E2"/>
    <w:rsid w:val="00D73C76"/>
    <w:rsid w:val="00D762E9"/>
    <w:rsid w:val="00D7770F"/>
    <w:rsid w:val="00D81C9B"/>
    <w:rsid w:val="00D851CC"/>
    <w:rsid w:val="00D93228"/>
    <w:rsid w:val="00D97DD1"/>
    <w:rsid w:val="00DA1351"/>
    <w:rsid w:val="00DA3877"/>
    <w:rsid w:val="00DB0BAC"/>
    <w:rsid w:val="00DB4782"/>
    <w:rsid w:val="00DC194D"/>
    <w:rsid w:val="00DC328D"/>
    <w:rsid w:val="00DC4CBC"/>
    <w:rsid w:val="00DD3C5A"/>
    <w:rsid w:val="00DD3FC2"/>
    <w:rsid w:val="00DE02A4"/>
    <w:rsid w:val="00DF3353"/>
    <w:rsid w:val="00DF5E60"/>
    <w:rsid w:val="00DF74B4"/>
    <w:rsid w:val="00E00A22"/>
    <w:rsid w:val="00E079F6"/>
    <w:rsid w:val="00E1024D"/>
    <w:rsid w:val="00E122BB"/>
    <w:rsid w:val="00E14490"/>
    <w:rsid w:val="00E2322A"/>
    <w:rsid w:val="00E23A5B"/>
    <w:rsid w:val="00E27ECC"/>
    <w:rsid w:val="00E32840"/>
    <w:rsid w:val="00E32EAA"/>
    <w:rsid w:val="00E34974"/>
    <w:rsid w:val="00E472C5"/>
    <w:rsid w:val="00E5456C"/>
    <w:rsid w:val="00E60424"/>
    <w:rsid w:val="00E60B21"/>
    <w:rsid w:val="00E676BC"/>
    <w:rsid w:val="00E71DAD"/>
    <w:rsid w:val="00E728DD"/>
    <w:rsid w:val="00E72E68"/>
    <w:rsid w:val="00E739FF"/>
    <w:rsid w:val="00E80F2D"/>
    <w:rsid w:val="00E84020"/>
    <w:rsid w:val="00E84B97"/>
    <w:rsid w:val="00E90E48"/>
    <w:rsid w:val="00E92A3B"/>
    <w:rsid w:val="00E95936"/>
    <w:rsid w:val="00E95A8E"/>
    <w:rsid w:val="00EA0148"/>
    <w:rsid w:val="00EA3F36"/>
    <w:rsid w:val="00EB6E2C"/>
    <w:rsid w:val="00EB7BE6"/>
    <w:rsid w:val="00EC0743"/>
    <w:rsid w:val="00EC2D53"/>
    <w:rsid w:val="00ED0B5E"/>
    <w:rsid w:val="00ED14F2"/>
    <w:rsid w:val="00ED1C8C"/>
    <w:rsid w:val="00ED4BD4"/>
    <w:rsid w:val="00ED649B"/>
    <w:rsid w:val="00EE02DF"/>
    <w:rsid w:val="00EE5C45"/>
    <w:rsid w:val="00EE7F34"/>
    <w:rsid w:val="00EF0344"/>
    <w:rsid w:val="00EF6197"/>
    <w:rsid w:val="00F02181"/>
    <w:rsid w:val="00F13B24"/>
    <w:rsid w:val="00F1554C"/>
    <w:rsid w:val="00F17DB5"/>
    <w:rsid w:val="00F428FC"/>
    <w:rsid w:val="00F43AF1"/>
    <w:rsid w:val="00F45FF2"/>
    <w:rsid w:val="00F47962"/>
    <w:rsid w:val="00F47ED3"/>
    <w:rsid w:val="00F51038"/>
    <w:rsid w:val="00F521DD"/>
    <w:rsid w:val="00F52456"/>
    <w:rsid w:val="00F556CA"/>
    <w:rsid w:val="00F6035A"/>
    <w:rsid w:val="00F641E0"/>
    <w:rsid w:val="00F6767E"/>
    <w:rsid w:val="00F733F3"/>
    <w:rsid w:val="00F77F14"/>
    <w:rsid w:val="00F80B20"/>
    <w:rsid w:val="00F815AC"/>
    <w:rsid w:val="00F87212"/>
    <w:rsid w:val="00F90DD6"/>
    <w:rsid w:val="00F97108"/>
    <w:rsid w:val="00FA1589"/>
    <w:rsid w:val="00FA217C"/>
    <w:rsid w:val="00FA7B26"/>
    <w:rsid w:val="00FB152F"/>
    <w:rsid w:val="00FC4561"/>
    <w:rsid w:val="00FC730D"/>
    <w:rsid w:val="00FC75F5"/>
    <w:rsid w:val="00FD2073"/>
    <w:rsid w:val="00FD2A40"/>
    <w:rsid w:val="00FD48A5"/>
    <w:rsid w:val="00FD6980"/>
    <w:rsid w:val="00FE240E"/>
    <w:rsid w:val="00FE39A4"/>
    <w:rsid w:val="00FE4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1" w:defUIPriority="99" w:defSemiHidden="1" w:defUnhideWhenUsed="0" w:defQFormat="0" w:count="267">
    <w:lsdException w:name="Normal" w:locked="0"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annotation text" w:unhideWhenUsed="1"/>
    <w:lsdException w:name="caption" w:qFormat="1"/>
    <w:lsdException w:name="footnote reference" w:unhideWhenUsed="1"/>
    <w:lsdException w:name="annotation reference" w:unhideWhenUsed="1"/>
    <w:lsdException w:name="Default Paragraph Font" w:locked="0" w:uiPriority="1" w:unhideWhenUsed="1"/>
    <w:lsdException w:name="FollowedHyperlink" w:unhideWhenUsed="1"/>
    <w:lsdException w:name="Strong" w:uiPriority="22" w:qFormat="1"/>
    <w:lsdException w:name="HTML Top of Form" w:locked="0" w:unhideWhenUsed="1"/>
    <w:lsdException w:name="HTML Bottom of Form" w:locked="0"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qFormat/>
    <w:rsid w:val="00886704"/>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link w:val="CommentSubject"/>
    <w:uiPriority w:val="99"/>
    <w:semiHidden/>
    <w:rsid w:val="008067FD"/>
    <w:rPr>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uiPriority w:val="99"/>
    <w:semiHidden/>
    <w:locked/>
    <w:rsid w:val="008067FD"/>
    <w:rPr>
      <w:vertAlign w:val="superscript"/>
    </w:rPr>
  </w:style>
  <w:style w:type="paragraph" w:styleId="FootnoteText">
    <w:name w:val="footnote text"/>
    <w:basedOn w:val="Normal"/>
    <w:link w:val="FootnoteTextChar"/>
    <w:uiPriority w:val="99"/>
    <w:semiHidden/>
    <w:locked/>
    <w:rsid w:val="008067FD"/>
    <w:rPr>
      <w:sz w:val="20"/>
    </w:rPr>
  </w:style>
  <w:style w:type="character" w:customStyle="1" w:styleId="FootnoteTextChar">
    <w:name w:val="Footnote Text Char"/>
    <w:basedOn w:val="DefaultParagraphFont"/>
    <w:link w:val="FootnoteText"/>
    <w:uiPriority w:val="99"/>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20"/>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rsid w:val="008067FD"/>
    <w:pPr>
      <w:keepLines/>
      <w:spacing w:before="100" w:after="100"/>
    </w:pPr>
    <w:rPr>
      <w:rFonts w:ascii="Arial" w:hAnsi="Arial"/>
      <w:sz w:val="20"/>
    </w:rPr>
  </w:style>
  <w:style w:type="paragraph" w:customStyle="1" w:styleId="VSTabletextcenter">
    <w:name w:val="VS Table text center"/>
    <w:basedOn w:val="Normal"/>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 w:type="paragraph" w:customStyle="1" w:styleId="VSGraphicEq">
    <w:name w:val="VS Graphic/Eq"/>
    <w:basedOn w:val="Normal"/>
    <w:rsid w:val="00532CC8"/>
    <w:pPr>
      <w:suppressLineNumbers/>
      <w:spacing w:after="160"/>
      <w:ind w:left="360" w:hanging="360"/>
      <w:jc w:val="center"/>
    </w:pPr>
    <w:rPr>
      <w:rFonts w:ascii="Times New Roman" w:hAnsi="Times New Roman"/>
      <w:color w:val="000000"/>
    </w:rPr>
  </w:style>
  <w:style w:type="paragraph" w:customStyle="1" w:styleId="VSParagraphbullet">
    <w:name w:val="VS Paragraph bullet"/>
    <w:basedOn w:val="Normal"/>
    <w:rsid w:val="00C73C3B"/>
    <w:pPr>
      <w:spacing w:after="120" w:line="240" w:lineRule="exact"/>
    </w:pPr>
    <w:rPr>
      <w:rFonts w:ascii="Times New Roman" w:hAnsi="Times New Roman"/>
      <w:color w:val="000000"/>
    </w:rPr>
  </w:style>
  <w:style w:type="paragraph" w:customStyle="1" w:styleId="VSParagraphtextwbullet">
    <w:name w:val="VS Paragraph text w bullet"/>
    <w:basedOn w:val="Normal"/>
    <w:rsid w:val="00532CC8"/>
    <w:pPr>
      <w:tabs>
        <w:tab w:val="left" w:pos="360"/>
      </w:tabs>
      <w:spacing w:after="120" w:line="240" w:lineRule="exact"/>
    </w:pPr>
    <w:rPr>
      <w:rFonts w:ascii="Times New Roman" w:hAnsi="Times New Roman"/>
    </w:rPr>
  </w:style>
  <w:style w:type="paragraph" w:customStyle="1" w:styleId="VSSteps10wbullet">
    <w:name w:val="VS Steps 10+ w bullet"/>
    <w:basedOn w:val="Normal"/>
    <w:rsid w:val="00532CC8"/>
    <w:pPr>
      <w:tabs>
        <w:tab w:val="right" w:pos="180"/>
      </w:tabs>
      <w:spacing w:after="120" w:line="240" w:lineRule="exact"/>
      <w:ind w:left="360" w:hanging="547"/>
    </w:pPr>
    <w:rPr>
      <w:rFonts w:ascii="Times New Roman" w:hAnsi="Times New Roman"/>
      <w:color w:val="000000"/>
    </w:rPr>
  </w:style>
  <w:style w:type="paragraph" w:customStyle="1" w:styleId="VSSteps1-9wbullet">
    <w:name w:val="VS Steps 1-9 w bullet"/>
    <w:basedOn w:val="Normal"/>
    <w:rsid w:val="00532CC8"/>
    <w:pPr>
      <w:tabs>
        <w:tab w:val="left" w:pos="360"/>
      </w:tabs>
      <w:spacing w:after="120" w:line="240" w:lineRule="exact"/>
      <w:ind w:left="360" w:hanging="360"/>
    </w:pPr>
    <w:rPr>
      <w:rFonts w:ascii="Times New Roman" w:hAnsi="Times New Roman"/>
    </w:rPr>
  </w:style>
  <w:style w:type="paragraph" w:customStyle="1" w:styleId="VSTabletext">
    <w:name w:val="VS Table text"/>
    <w:basedOn w:val="Normal"/>
    <w:rsid w:val="00532CC8"/>
    <w:pPr>
      <w:keepLines/>
      <w:spacing w:before="100" w:after="100"/>
    </w:pPr>
    <w:rPr>
      <w:rFonts w:ascii="Arial" w:hAnsi="Arial"/>
      <w:sz w:val="20"/>
    </w:rPr>
  </w:style>
  <w:style w:type="paragraph" w:customStyle="1" w:styleId="VSTabletextboldleft10pt">
    <w:name w:val="VS Table text bold left 10 pt"/>
    <w:basedOn w:val="Normal"/>
    <w:rsid w:val="00532CC8"/>
    <w:pPr>
      <w:spacing w:before="100" w:after="100"/>
    </w:pPr>
    <w:rPr>
      <w:rFonts w:ascii="Arial" w:hAnsi="Arial"/>
      <w:b/>
      <w:sz w:val="20"/>
    </w:rPr>
  </w:style>
  <w:style w:type="paragraph" w:customStyle="1" w:styleId="VSBBulletabcsub">
    <w:name w:val="VSB Bullet abc sub"/>
    <w:basedOn w:val="Normal"/>
    <w:qFormat/>
    <w:rsid w:val="00532CC8"/>
    <w:pPr>
      <w:numPr>
        <w:numId w:val="14"/>
      </w:numPr>
      <w:overflowPunct/>
      <w:autoSpaceDE/>
      <w:autoSpaceDN/>
      <w:adjustRightInd/>
      <w:spacing w:line="200" w:lineRule="atLeast"/>
      <w:textAlignment w:val="auto"/>
    </w:pPr>
    <w:rPr>
      <w:rFonts w:ascii="Times New Roman" w:eastAsia="Calibri" w:hAnsi="Times New Roman"/>
      <w:sz w:val="20"/>
      <w:szCs w:val="22"/>
    </w:rPr>
  </w:style>
  <w:style w:type="character" w:styleId="Strong">
    <w:name w:val="Strong"/>
    <w:basedOn w:val="DefaultParagraphFont"/>
    <w:uiPriority w:val="22"/>
    <w:qFormat/>
    <w:locked/>
    <w:rsid w:val="00532CC8"/>
    <w:rPr>
      <w:b/>
      <w:bCs/>
    </w:rPr>
  </w:style>
  <w:style w:type="paragraph" w:customStyle="1" w:styleId="VSBullet">
    <w:name w:val="VS Bullet"/>
    <w:basedOn w:val="Normal"/>
    <w:rsid w:val="00886704"/>
    <w:pPr>
      <w:spacing w:after="60" w:line="240" w:lineRule="exact"/>
      <w:ind w:left="562" w:hanging="202"/>
    </w:pPr>
    <w:rPr>
      <w:rFonts w:ascii="Times New Roman" w:hAnsi="Times New Roman"/>
      <w:color w:val="000000"/>
    </w:rPr>
  </w:style>
  <w:style w:type="paragraph" w:customStyle="1" w:styleId="VSBulletsub">
    <w:name w:val="VS Bullet sub"/>
    <w:basedOn w:val="Normal"/>
    <w:rsid w:val="00886704"/>
    <w:pPr>
      <w:spacing w:after="60" w:line="240" w:lineRule="exact"/>
      <w:ind w:left="1066" w:hanging="202"/>
    </w:pPr>
  </w:style>
  <w:style w:type="paragraph" w:customStyle="1" w:styleId="VSHeader1st">
    <w:name w:val="VS Header 1st"/>
    <w:basedOn w:val="Normal"/>
    <w:rsid w:val="00886704"/>
    <w:pPr>
      <w:widowControl w:val="0"/>
      <w:tabs>
        <w:tab w:val="right" w:pos="9360"/>
      </w:tabs>
      <w:spacing w:line="280" w:lineRule="exact"/>
    </w:pPr>
    <w:rPr>
      <w:rFonts w:ascii="Arial" w:hAnsi="Arial"/>
      <w:b/>
      <w:sz w:val="28"/>
    </w:rPr>
  </w:style>
  <w:style w:type="paragraph" w:styleId="ListParagraph">
    <w:name w:val="List Paragraph"/>
    <w:basedOn w:val="Normal"/>
    <w:uiPriority w:val="34"/>
    <w:qFormat/>
    <w:locked/>
    <w:rsid w:val="00886704"/>
    <w:pPr>
      <w:suppressAutoHyphens/>
      <w:autoSpaceDN/>
      <w:adjustRightInd/>
      <w:ind w:left="720"/>
      <w:contextualSpacing/>
    </w:pPr>
    <w:rPr>
      <w:rFonts w:cs="Times"/>
      <w:lang w:eastAsia="ar-SA"/>
    </w:rPr>
  </w:style>
  <w:style w:type="paragraph" w:customStyle="1" w:styleId="VSBParagraphText">
    <w:name w:val="VSB Paragraph Text"/>
    <w:basedOn w:val="Normal"/>
    <w:qFormat/>
    <w:rsid w:val="00886704"/>
    <w:pPr>
      <w:tabs>
        <w:tab w:val="left" w:pos="288"/>
      </w:tabs>
      <w:overflowPunct/>
      <w:autoSpaceDE/>
      <w:autoSpaceDN/>
      <w:adjustRightInd/>
      <w:spacing w:after="100" w:line="200" w:lineRule="atLeast"/>
      <w:textAlignment w:val="auto"/>
    </w:pPr>
    <w:rPr>
      <w:rFonts w:ascii="Times New Roman" w:eastAsia="Calibri" w:hAnsi="Times New Roman"/>
      <w:sz w:val="20"/>
      <w:szCs w:val="22"/>
    </w:rPr>
  </w:style>
</w:styles>
</file>

<file path=word/webSettings.xml><?xml version="1.0" encoding="utf-8"?>
<w:webSettings xmlns:r="http://schemas.openxmlformats.org/officeDocument/2006/relationships" xmlns:w="http://schemas.openxmlformats.org/wordprocessingml/2006/main">
  <w:divs>
    <w:div w:id="149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ith\Desktop\Vernier%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38E74-A8DB-4E22-B8F0-54D1A24F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Vernier Style Template</Template>
  <TotalTime>24</TotalTime>
  <Pages>5</Pages>
  <Words>996</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06 Boyle's Law</vt:lpstr>
    </vt:vector>
  </TitlesOfParts>
  <Company>Vernier Software &amp; Technology</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Boyle's Law</dc:title>
  <dc:creator>Tom Smith</dc:creator>
  <cp:lastModifiedBy>ckreiger</cp:lastModifiedBy>
  <cp:revision>10</cp:revision>
  <cp:lastPrinted>2015-12-18T22:37:00Z</cp:lastPrinted>
  <dcterms:created xsi:type="dcterms:W3CDTF">2016-09-23T20:07:00Z</dcterms:created>
  <dcterms:modified xsi:type="dcterms:W3CDTF">2016-09-26T21:37:00Z</dcterms:modified>
</cp:coreProperties>
</file>