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3D9" w:rsidRDefault="00BF69AF">
      <w:pPr>
        <w:pStyle w:val="h1ChapterNumberInvestigation"/>
      </w:pPr>
      <w:r>
        <w:t>  Investigation 13</w:t>
      </w:r>
    </w:p>
    <w:p w:rsidR="00BE33D9" w:rsidRDefault="00BF69AF">
      <w:pPr>
        <w:pStyle w:val="h1"/>
      </w:pPr>
      <w:r>
        <w:rPr>
          <w:color w:val="000000"/>
        </w:rPr>
        <w:t>Work and Kinetic Energy</w:t>
      </w:r>
    </w:p>
    <w:p w:rsidR="00BE33D9" w:rsidRDefault="00BF69AF">
      <w:pPr>
        <w:pStyle w:val="p"/>
      </w:pPr>
      <w:r>
        <w:rPr>
          <w:color w:val="000000"/>
        </w:rPr>
        <w:t>Consider a jet on the deck of an aircraft carrier. In order to take off, a catapult is attached to the jet and it is flung off the deck. An F-18 has a gross weight of approximately 17,000 kg and must reach speeds of about 270 km/hr by the end of the 150 m deck. The catapults on aircraft carriers must be able to launch a variety of aircraft that have different masses and minimum air speeds for flight! How would you ensure that you provide enough energy to the aircraft to get it safely off the deck of the aircraft carrier?</w:t>
      </w:r>
    </w:p>
    <w:p w:rsidR="00BE33D9" w:rsidRDefault="0097416B">
      <w:pPr>
        <w:pStyle w:val="p"/>
        <w:jc w:val="center"/>
      </w:pPr>
      <w:r>
        <w:rPr>
          <w:noProof/>
        </w:rPr>
        <w:drawing>
          <wp:inline distT="0" distB="0" distL="0" distR="0">
            <wp:extent cx="2857500" cy="10058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857500" cy="1005840"/>
                    </a:xfrm>
                    <a:prstGeom prst="rect">
                      <a:avLst/>
                    </a:prstGeom>
                    <a:noFill/>
                    <a:ln w="9525">
                      <a:noFill/>
                      <a:miter lim="800000"/>
                      <a:headEnd/>
                      <a:tailEnd/>
                    </a:ln>
                  </pic:spPr>
                </pic:pic>
              </a:graphicData>
            </a:graphic>
          </wp:inline>
        </w:drawing>
      </w:r>
    </w:p>
    <w:p w:rsidR="00BE33D9" w:rsidRDefault="00BF69AF">
      <w:pPr>
        <w:pStyle w:val="pGraphiclbl"/>
      </w:pPr>
      <w:r>
        <w:rPr>
          <w:color w:val="000000"/>
        </w:rPr>
        <w:t>Figure 1   </w:t>
      </w:r>
    </w:p>
    <w:p w:rsidR="00BE33D9" w:rsidRDefault="00BF69AF">
      <w:pPr>
        <w:pStyle w:val="h2HeadingPrime"/>
      </w:pPr>
      <w:r>
        <w:t>Preliminary Observations</w:t>
      </w:r>
    </w:p>
    <w:p w:rsidR="00BE33D9" w:rsidRDefault="00BF69AF">
      <w:pPr>
        <w:pStyle w:val="p"/>
      </w:pPr>
      <w:r>
        <w:rPr>
          <w:color w:val="000000"/>
        </w:rPr>
        <w:t>Observe the low-friction cart being pushed for some distance and allowed to roll freely. What factors affect the speed of the object after release? What is the relationship between the work done on the cart and the amount of energy the cart has?</w:t>
      </w:r>
    </w:p>
    <w:p w:rsidR="00BE33D9" w:rsidRDefault="00BF69AF">
      <w:pPr>
        <w:pStyle w:val="h2HeadingPrime"/>
      </w:pPr>
      <w:r>
        <w:t xml:space="preserve">Procedure </w:t>
      </w:r>
    </w:p>
    <w:p w:rsidR="00BE33D9" w:rsidRDefault="00BF69AF">
      <w:pPr>
        <w:pStyle w:val="linumberedItem"/>
        <w:numPr>
          <w:ilvl w:val="0"/>
          <w:numId w:val="1"/>
        </w:numPr>
      </w:pPr>
      <w:r>
        <w:rPr>
          <w:color w:val="000000"/>
        </w:rPr>
        <w:t>Discuss and decide what variables you will use to describe the energy of a system, along with any energy gained from or lost to the environment.</w:t>
      </w:r>
    </w:p>
    <w:p w:rsidR="00BE33D9" w:rsidRDefault="00BF69AF">
      <w:pPr>
        <w:pStyle w:val="li"/>
        <w:numPr>
          <w:ilvl w:val="1"/>
          <w:numId w:val="2"/>
        </w:numPr>
        <w:ind w:left="720"/>
      </w:pPr>
      <w:r>
        <w:rPr>
          <w:color w:val="000000"/>
        </w:rPr>
        <w:t>Consider any previous models of energy you have developed.</w:t>
      </w:r>
    </w:p>
    <w:p w:rsidR="00BE33D9" w:rsidRDefault="00BF69AF">
      <w:pPr>
        <w:pStyle w:val="li"/>
        <w:numPr>
          <w:ilvl w:val="1"/>
          <w:numId w:val="2"/>
        </w:numPr>
        <w:ind w:left="720"/>
      </w:pPr>
      <w:r>
        <w:rPr>
          <w:color w:val="000000"/>
        </w:rPr>
        <w:t xml:space="preserve">Be able to argue persuasively that the example objects truly gain their kinetic energy from the work being applied. </w:t>
      </w:r>
    </w:p>
    <w:p w:rsidR="00BE33D9" w:rsidRDefault="00BF69AF">
      <w:pPr>
        <w:pStyle w:val="linumberedItem"/>
        <w:numPr>
          <w:ilvl w:val="0"/>
          <w:numId w:val="3"/>
        </w:numPr>
      </w:pPr>
      <w:r>
        <w:rPr>
          <w:color w:val="000000"/>
        </w:rPr>
        <w:t>Develop a purpose and a procedure for your investigation.</w:t>
      </w:r>
    </w:p>
    <w:p w:rsidR="00BE33D9" w:rsidRDefault="00BF69AF">
      <w:pPr>
        <w:pStyle w:val="li"/>
        <w:numPr>
          <w:ilvl w:val="1"/>
          <w:numId w:val="4"/>
        </w:numPr>
        <w:ind w:left="720"/>
      </w:pPr>
      <w:r>
        <w:rPr>
          <w:color w:val="000000"/>
        </w:rPr>
        <w:t>Your purpose should ask a question or propose relationship between the work done to a system and the energy contained in that system.</w:t>
      </w:r>
    </w:p>
    <w:p w:rsidR="00BE33D9" w:rsidRDefault="00BF69AF">
      <w:pPr>
        <w:pStyle w:val="li"/>
        <w:numPr>
          <w:ilvl w:val="1"/>
          <w:numId w:val="4"/>
        </w:numPr>
        <w:ind w:left="720"/>
      </w:pPr>
      <w:r>
        <w:rPr>
          <w:color w:val="000000"/>
        </w:rPr>
        <w:t>Include the measurement equipment you will use.</w:t>
      </w:r>
    </w:p>
    <w:p w:rsidR="00BE33D9" w:rsidRDefault="00BF69AF">
      <w:pPr>
        <w:pStyle w:val="li"/>
        <w:numPr>
          <w:ilvl w:val="1"/>
          <w:numId w:val="4"/>
        </w:numPr>
        <w:ind w:left="720"/>
      </w:pPr>
      <w:r>
        <w:rPr>
          <w:color w:val="000000"/>
        </w:rPr>
        <w:t>Decide how much data or observation to take in order to have enough information to satisfy your purpose and stand up to questioning by your peers.</w:t>
      </w:r>
    </w:p>
    <w:p w:rsidR="00BE33D9" w:rsidRDefault="00BF69AF">
      <w:pPr>
        <w:pStyle w:val="linumberedItem"/>
        <w:numPr>
          <w:ilvl w:val="0"/>
          <w:numId w:val="5"/>
        </w:numPr>
        <w:spacing w:after="320"/>
      </w:pPr>
      <w:r>
        <w:rPr>
          <w:color w:val="000000"/>
        </w:rPr>
        <w:t>Carry out the investigation and record your data and observations. Make sure all group members have access to the data.</w:t>
      </w:r>
    </w:p>
    <w:p w:rsidR="00BE33D9" w:rsidRDefault="00BF69AF">
      <w:pPr>
        <w:pStyle w:val="h2HeadingPrime"/>
      </w:pPr>
      <w:r>
        <w:lastRenderedPageBreak/>
        <w:t>Analysis</w:t>
      </w:r>
    </w:p>
    <w:p w:rsidR="00BE33D9" w:rsidRDefault="00BF69AF">
      <w:pPr>
        <w:pStyle w:val="p"/>
      </w:pPr>
      <w:r>
        <w:rPr>
          <w:color w:val="000000"/>
        </w:rPr>
        <w:t>Prepare your data in an organized fashion to support your proposed energy model. Examine your graphs of motion for objects with a constant work input and those whose work input was varied. Look for consistent patterns in each situation. Develop a method for determining if work is being done on a system. You may wish to look back at your previous work in class or do some additional research.</w:t>
      </w:r>
    </w:p>
    <w:p w:rsidR="00BE33D9" w:rsidRDefault="00BF69AF">
      <w:pPr>
        <w:pStyle w:val="p"/>
      </w:pPr>
      <w:r>
        <w:rPr>
          <w:color w:val="000000"/>
        </w:rPr>
        <w:t xml:space="preserve">Consider graphing the energy of the system </w:t>
      </w:r>
      <w:r>
        <w:rPr>
          <w:rStyle w:val="i1"/>
        </w:rPr>
        <w:t>vs</w:t>
      </w:r>
      <w:r>
        <w:rPr>
          <w:color w:val="000000"/>
        </w:rPr>
        <w:t>. the work done on the system. Is this a linear relationship? What is the mathematical equation for this relationship?</w:t>
      </w:r>
    </w:p>
    <w:p w:rsidR="00BE33D9" w:rsidRDefault="00BF69AF">
      <w:pPr>
        <w:pStyle w:val="h2HeadingPrime"/>
      </w:pPr>
      <w:r>
        <w:t>Extensions</w:t>
      </w:r>
    </w:p>
    <w:p w:rsidR="00BE33D9" w:rsidRDefault="00BF69AF">
      <w:pPr>
        <w:pStyle w:val="linumberedItem"/>
        <w:numPr>
          <w:ilvl w:val="0"/>
          <w:numId w:val="6"/>
        </w:numPr>
      </w:pPr>
      <w:r>
        <w:rPr>
          <w:color w:val="000000"/>
        </w:rPr>
        <w:t>Consider other methods to accomplish the same work input. Does the source of the work change the result?</w:t>
      </w:r>
    </w:p>
    <w:p w:rsidR="00BE33D9" w:rsidRDefault="00BF69AF">
      <w:pPr>
        <w:pStyle w:val="linumberedItem"/>
        <w:numPr>
          <w:ilvl w:val="0"/>
          <w:numId w:val="6"/>
        </w:numPr>
        <w:spacing w:after="320"/>
      </w:pPr>
      <w:r>
        <w:rPr>
          <w:color w:val="000000"/>
        </w:rPr>
        <w:t xml:space="preserve">Devise a way to test this relationship when an object has some non-zero, initial speed. </w:t>
      </w:r>
    </w:p>
    <w:sectPr w:rsidR="00BE33D9" w:rsidSect="00BE33D9">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3D9" w:rsidRDefault="00BE33D9" w:rsidP="00BE33D9">
      <w:r>
        <w:separator/>
      </w:r>
    </w:p>
  </w:endnote>
  <w:endnote w:type="continuationSeparator" w:id="0">
    <w:p w:rsidR="00BE33D9" w:rsidRDefault="00BE33D9" w:rsidP="00BE3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BE33D9">
      <w:tc>
        <w:tcPr>
          <w:tcW w:w="448" w:type="dxa"/>
        </w:tcPr>
        <w:p w:rsidR="00BE33D9" w:rsidRDefault="00EC6536">
          <w:pPr>
            <w:pStyle w:val="td1"/>
          </w:pPr>
          <w:r>
            <w:rPr>
              <w:rStyle w:val="variable1"/>
            </w:rPr>
            <w:fldChar w:fldCharType="begin"/>
          </w:r>
          <w:r w:rsidR="00BF69AF">
            <w:rPr>
              <w:rStyle w:val="variable1"/>
            </w:rPr>
            <w:instrText xml:space="preserve"> PAGE \* Arabic  \* MERGEFORMAT </w:instrText>
          </w:r>
          <w:r>
            <w:rPr>
              <w:rStyle w:val="variable1"/>
            </w:rPr>
            <w:fldChar w:fldCharType="separate"/>
          </w:r>
          <w:r w:rsidR="0097416B">
            <w:rPr>
              <w:rStyle w:val="variable1"/>
              <w:noProof/>
            </w:rPr>
            <w:t>2</w:t>
          </w:r>
          <w:r>
            <w:rPr>
              <w:rStyle w:val="variable1"/>
            </w:rPr>
            <w:fldChar w:fldCharType="end"/>
          </w:r>
        </w:p>
      </w:tc>
      <w:tc>
        <w:tcPr>
          <w:tcW w:w="8822" w:type="dxa"/>
        </w:tcPr>
        <w:p w:rsidR="00BE33D9" w:rsidRDefault="00BF69AF">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BE33D9">
      <w:tc>
        <w:tcPr>
          <w:tcW w:w="8822" w:type="dxa"/>
        </w:tcPr>
        <w:p w:rsidR="00BE33D9" w:rsidRDefault="00BF69AF">
          <w:pPr>
            <w:pStyle w:val="td3"/>
          </w:pPr>
          <w:r>
            <w:rPr>
              <w:b/>
              <w:bCs/>
              <w:color w:val="000000"/>
              <w:sz w:val="20"/>
              <w:szCs w:val="20"/>
            </w:rPr>
            <w:t>Physics Explorations and Projects</w:t>
          </w:r>
        </w:p>
      </w:tc>
      <w:tc>
        <w:tcPr>
          <w:tcW w:w="448" w:type="dxa"/>
        </w:tcPr>
        <w:p w:rsidR="00BE33D9" w:rsidRDefault="00EC6536">
          <w:pPr>
            <w:pStyle w:val="td4"/>
          </w:pPr>
          <w:r>
            <w:rPr>
              <w:rStyle w:val="variable4"/>
            </w:rPr>
            <w:fldChar w:fldCharType="begin"/>
          </w:r>
          <w:r w:rsidR="00BF69AF">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BE33D9">
      <w:tc>
        <w:tcPr>
          <w:tcW w:w="4546" w:type="dxa"/>
        </w:tcPr>
        <w:p w:rsidR="00BE33D9" w:rsidRDefault="00BF69AF">
          <w:pPr>
            <w:pStyle w:val="td6"/>
          </w:pPr>
          <w:r>
            <w:rPr>
              <w:rFonts w:ascii="Times New Roman" w:hAnsi="Times New Roman" w:cs="Times New Roman"/>
              <w:color w:val="000000"/>
            </w:rPr>
            <w:t>Physics Explorations and Projects</w:t>
          </w:r>
        </w:p>
      </w:tc>
      <w:tc>
        <w:tcPr>
          <w:tcW w:w="4455" w:type="dxa"/>
        </w:tcPr>
        <w:p w:rsidR="00BE33D9" w:rsidRDefault="00BF69AF">
          <w:pPr>
            <w:pStyle w:val="td7"/>
          </w:pPr>
          <w:r>
            <w:rPr>
              <w:rStyle w:val="i"/>
              <w:i/>
              <w:iCs/>
            </w:rPr>
            <w:t>©</w:t>
          </w:r>
          <w:r>
            <w:rPr>
              <w:color w:val="000000"/>
            </w:rPr>
            <w:t>Vernier Software &amp; Technology</w:t>
          </w:r>
        </w:p>
      </w:tc>
      <w:tc>
        <w:tcPr>
          <w:tcW w:w="239" w:type="dxa"/>
        </w:tcPr>
        <w:p w:rsidR="00BE33D9" w:rsidRDefault="00EC6536">
          <w:pPr>
            <w:pStyle w:val="td8"/>
          </w:pPr>
          <w:r>
            <w:rPr>
              <w:rStyle w:val="variable4"/>
            </w:rPr>
            <w:fldChar w:fldCharType="begin"/>
          </w:r>
          <w:r w:rsidR="00BF69AF">
            <w:rPr>
              <w:rStyle w:val="variable4"/>
            </w:rPr>
            <w:instrText xml:space="preserve"> PAGE \* Arabic  \* MERGEFORMAT </w:instrText>
          </w:r>
          <w:r>
            <w:rPr>
              <w:rStyle w:val="variable4"/>
            </w:rPr>
            <w:fldChar w:fldCharType="separate"/>
          </w:r>
          <w:r w:rsidR="0097416B">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3D9" w:rsidRDefault="00BE33D9" w:rsidP="00BE33D9">
      <w:r>
        <w:separator/>
      </w:r>
    </w:p>
  </w:footnote>
  <w:footnote w:type="continuationSeparator" w:id="0">
    <w:p w:rsidR="00BE33D9" w:rsidRDefault="00BE33D9" w:rsidP="00BE3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D9" w:rsidRDefault="00BF69AF">
    <w:pPr>
      <w:pStyle w:val="pzHeaderExperiment"/>
    </w:pPr>
    <w:r>
      <w:t>Work and Kinetic Energy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D9" w:rsidRDefault="00BF69AF">
    <w:pPr>
      <w:pStyle w:val="p"/>
      <w:jc w:val="right"/>
    </w:pPr>
    <w:r>
      <w:rPr>
        <w:b/>
        <w:bCs/>
        <w:i/>
        <w:iCs/>
        <w:color w:val="000000"/>
      </w:rPr>
      <w:t>Work and Kinetic Energy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D9" w:rsidRDefault="00BE33D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6522570A">
      <w:start w:val="1"/>
      <w:numFmt w:val="decimal"/>
      <w:lvlText w:val=""/>
      <w:lvlJc w:val="left"/>
    </w:lvl>
    <w:lvl w:ilvl="1" w:tplc="76423266">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D6D4FE90">
      <w:start w:val="1"/>
      <w:numFmt w:val="decimal"/>
      <w:lvlText w:val=""/>
      <w:lvlJc w:val="left"/>
    </w:lvl>
    <w:lvl w:ilvl="3" w:tplc="A0C8CAE8">
      <w:start w:val="1"/>
      <w:numFmt w:val="decimal"/>
      <w:lvlText w:val=""/>
      <w:lvlJc w:val="left"/>
    </w:lvl>
    <w:lvl w:ilvl="4" w:tplc="DB2EF422">
      <w:start w:val="1"/>
      <w:numFmt w:val="decimal"/>
      <w:lvlText w:val=""/>
      <w:lvlJc w:val="left"/>
    </w:lvl>
    <w:lvl w:ilvl="5" w:tplc="71F2DB86">
      <w:start w:val="1"/>
      <w:numFmt w:val="decimal"/>
      <w:lvlText w:val=""/>
      <w:lvlJc w:val="left"/>
    </w:lvl>
    <w:lvl w:ilvl="6" w:tplc="4898610E">
      <w:start w:val="1"/>
      <w:numFmt w:val="decimal"/>
      <w:lvlText w:val=""/>
      <w:lvlJc w:val="left"/>
    </w:lvl>
    <w:lvl w:ilvl="7" w:tplc="E29AC0C4">
      <w:start w:val="1"/>
      <w:numFmt w:val="decimal"/>
      <w:lvlText w:val=""/>
      <w:lvlJc w:val="left"/>
    </w:lvl>
    <w:lvl w:ilvl="8" w:tplc="C212C6AC">
      <w:start w:val="1"/>
      <w:numFmt w:val="decimal"/>
      <w:lvlText w:val=""/>
      <w:lvlJc w:val="left"/>
    </w:lvl>
  </w:abstractNum>
  <w:abstractNum w:abstractNumId="1">
    <w:nsid w:val="00000002"/>
    <w:multiLevelType w:val="hybridMultilevel"/>
    <w:tmpl w:val="00000000"/>
    <w:lvl w:ilvl="0" w:tplc="7B1C655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082373C">
      <w:start w:val="1"/>
      <w:numFmt w:val="decimal"/>
      <w:lvlText w:val=""/>
      <w:lvlJc w:val="left"/>
    </w:lvl>
    <w:lvl w:ilvl="2" w:tplc="713C91CE">
      <w:start w:val="1"/>
      <w:numFmt w:val="decimal"/>
      <w:lvlText w:val=""/>
      <w:lvlJc w:val="left"/>
    </w:lvl>
    <w:lvl w:ilvl="3" w:tplc="17988A72">
      <w:start w:val="1"/>
      <w:numFmt w:val="decimal"/>
      <w:lvlText w:val=""/>
      <w:lvlJc w:val="left"/>
    </w:lvl>
    <w:lvl w:ilvl="4" w:tplc="C776B490">
      <w:start w:val="1"/>
      <w:numFmt w:val="decimal"/>
      <w:lvlText w:val=""/>
      <w:lvlJc w:val="left"/>
    </w:lvl>
    <w:lvl w:ilvl="5" w:tplc="A12CAFDE">
      <w:start w:val="1"/>
      <w:numFmt w:val="decimal"/>
      <w:lvlText w:val=""/>
      <w:lvlJc w:val="left"/>
    </w:lvl>
    <w:lvl w:ilvl="6" w:tplc="69D8F8F8">
      <w:start w:val="1"/>
      <w:numFmt w:val="decimal"/>
      <w:lvlText w:val=""/>
      <w:lvlJc w:val="left"/>
    </w:lvl>
    <w:lvl w:ilvl="7" w:tplc="0A40828C">
      <w:start w:val="1"/>
      <w:numFmt w:val="decimal"/>
      <w:lvlText w:val=""/>
      <w:lvlJc w:val="left"/>
    </w:lvl>
    <w:lvl w:ilvl="8" w:tplc="C6EC09E6">
      <w:start w:val="1"/>
      <w:numFmt w:val="decimal"/>
      <w:lvlText w:val=""/>
      <w:lvlJc w:val="left"/>
    </w:lvl>
  </w:abstractNum>
  <w:abstractNum w:abstractNumId="2">
    <w:nsid w:val="00000003"/>
    <w:multiLevelType w:val="hybridMultilevel"/>
    <w:tmpl w:val="00000000"/>
    <w:lvl w:ilvl="0" w:tplc="6EC28626">
      <w:start w:val="1"/>
      <w:numFmt w:val="decimal"/>
      <w:lvlText w:val=""/>
      <w:lvlJc w:val="left"/>
    </w:lvl>
    <w:lvl w:ilvl="1" w:tplc="C6286A4E">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BF000350">
      <w:start w:val="1"/>
      <w:numFmt w:val="decimal"/>
      <w:lvlText w:val=""/>
      <w:lvlJc w:val="left"/>
    </w:lvl>
    <w:lvl w:ilvl="3" w:tplc="891A3062">
      <w:start w:val="1"/>
      <w:numFmt w:val="decimal"/>
      <w:lvlText w:val=""/>
      <w:lvlJc w:val="left"/>
    </w:lvl>
    <w:lvl w:ilvl="4" w:tplc="81B46A36">
      <w:start w:val="1"/>
      <w:numFmt w:val="decimal"/>
      <w:lvlText w:val=""/>
      <w:lvlJc w:val="left"/>
    </w:lvl>
    <w:lvl w:ilvl="5" w:tplc="0556366E">
      <w:start w:val="1"/>
      <w:numFmt w:val="decimal"/>
      <w:lvlText w:val=""/>
      <w:lvlJc w:val="left"/>
    </w:lvl>
    <w:lvl w:ilvl="6" w:tplc="A7ECB534">
      <w:start w:val="1"/>
      <w:numFmt w:val="decimal"/>
      <w:lvlText w:val=""/>
      <w:lvlJc w:val="left"/>
    </w:lvl>
    <w:lvl w:ilvl="7" w:tplc="0E74B4F8">
      <w:start w:val="1"/>
      <w:numFmt w:val="decimal"/>
      <w:lvlText w:val=""/>
      <w:lvlJc w:val="left"/>
    </w:lvl>
    <w:lvl w:ilvl="8" w:tplc="38D4725A">
      <w:start w:val="1"/>
      <w:numFmt w:val="decimal"/>
      <w:lvlText w:val=""/>
      <w:lvlJc w:val="left"/>
    </w:lvl>
  </w:abstractNum>
  <w:abstractNum w:abstractNumId="3">
    <w:nsid w:val="00000004"/>
    <w:multiLevelType w:val="hybridMultilevel"/>
    <w:tmpl w:val="00000000"/>
    <w:lvl w:ilvl="0" w:tplc="0C4E4D78">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E54B090">
      <w:start w:val="1"/>
      <w:numFmt w:val="decimal"/>
      <w:lvlText w:val=""/>
      <w:lvlJc w:val="left"/>
    </w:lvl>
    <w:lvl w:ilvl="2" w:tplc="36642268">
      <w:start w:val="1"/>
      <w:numFmt w:val="decimal"/>
      <w:lvlText w:val=""/>
      <w:lvlJc w:val="left"/>
    </w:lvl>
    <w:lvl w:ilvl="3" w:tplc="7846A306">
      <w:start w:val="1"/>
      <w:numFmt w:val="decimal"/>
      <w:lvlText w:val=""/>
      <w:lvlJc w:val="left"/>
    </w:lvl>
    <w:lvl w:ilvl="4" w:tplc="AD449954">
      <w:start w:val="1"/>
      <w:numFmt w:val="decimal"/>
      <w:lvlText w:val=""/>
      <w:lvlJc w:val="left"/>
    </w:lvl>
    <w:lvl w:ilvl="5" w:tplc="BE6E0C0A">
      <w:start w:val="1"/>
      <w:numFmt w:val="decimal"/>
      <w:lvlText w:val=""/>
      <w:lvlJc w:val="left"/>
    </w:lvl>
    <w:lvl w:ilvl="6" w:tplc="26C84302">
      <w:start w:val="1"/>
      <w:numFmt w:val="decimal"/>
      <w:lvlText w:val=""/>
      <w:lvlJc w:val="left"/>
    </w:lvl>
    <w:lvl w:ilvl="7" w:tplc="F2D8D6CE">
      <w:start w:val="1"/>
      <w:numFmt w:val="decimal"/>
      <w:lvlText w:val=""/>
      <w:lvlJc w:val="left"/>
    </w:lvl>
    <w:lvl w:ilvl="8" w:tplc="155E2512">
      <w:start w:val="1"/>
      <w:numFmt w:val="decimal"/>
      <w:lvlText w:val=""/>
      <w:lvlJc w:val="left"/>
    </w:lvl>
  </w:abstractNum>
  <w:abstractNum w:abstractNumId="4">
    <w:nsid w:val="00000005"/>
    <w:multiLevelType w:val="hybridMultilevel"/>
    <w:tmpl w:val="00000000"/>
    <w:lvl w:ilvl="0" w:tplc="FADA0D7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462A102">
      <w:start w:val="1"/>
      <w:numFmt w:val="decimal"/>
      <w:lvlText w:val=""/>
      <w:lvlJc w:val="left"/>
    </w:lvl>
    <w:lvl w:ilvl="2" w:tplc="67AEF9A8">
      <w:start w:val="1"/>
      <w:numFmt w:val="decimal"/>
      <w:lvlText w:val=""/>
      <w:lvlJc w:val="left"/>
    </w:lvl>
    <w:lvl w:ilvl="3" w:tplc="302210D4">
      <w:start w:val="1"/>
      <w:numFmt w:val="decimal"/>
      <w:lvlText w:val=""/>
      <w:lvlJc w:val="left"/>
    </w:lvl>
    <w:lvl w:ilvl="4" w:tplc="FCE21AD8">
      <w:start w:val="1"/>
      <w:numFmt w:val="decimal"/>
      <w:lvlText w:val=""/>
      <w:lvlJc w:val="left"/>
    </w:lvl>
    <w:lvl w:ilvl="5" w:tplc="4AC03672">
      <w:start w:val="1"/>
      <w:numFmt w:val="decimal"/>
      <w:lvlText w:val=""/>
      <w:lvlJc w:val="left"/>
    </w:lvl>
    <w:lvl w:ilvl="6" w:tplc="3E92D98E">
      <w:start w:val="1"/>
      <w:numFmt w:val="decimal"/>
      <w:lvlText w:val=""/>
      <w:lvlJc w:val="left"/>
    </w:lvl>
    <w:lvl w:ilvl="7" w:tplc="B9B2550C">
      <w:start w:val="1"/>
      <w:numFmt w:val="decimal"/>
      <w:lvlText w:val=""/>
      <w:lvlJc w:val="left"/>
    </w:lvl>
    <w:lvl w:ilvl="8" w:tplc="1BF28CE6">
      <w:start w:val="1"/>
      <w:numFmt w:val="decimal"/>
      <w:lvlText w:val=""/>
      <w:lvlJc w:val="left"/>
    </w:lvl>
  </w:abstractNum>
  <w:abstractNum w:abstractNumId="5">
    <w:nsid w:val="20186A15"/>
    <w:multiLevelType w:val="hybridMultilevel"/>
    <w:tmpl w:val="00000000"/>
    <w:lvl w:ilvl="0" w:tplc="BF00EA5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C3C6BE2">
      <w:start w:val="1"/>
      <w:numFmt w:val="decimal"/>
      <w:lvlText w:val=""/>
      <w:lvlJc w:val="left"/>
    </w:lvl>
    <w:lvl w:ilvl="2" w:tplc="4C92DF0A">
      <w:start w:val="1"/>
      <w:numFmt w:val="decimal"/>
      <w:lvlText w:val=""/>
      <w:lvlJc w:val="left"/>
    </w:lvl>
    <w:lvl w:ilvl="3" w:tplc="291C8DE2">
      <w:start w:val="1"/>
      <w:numFmt w:val="decimal"/>
      <w:lvlText w:val=""/>
      <w:lvlJc w:val="left"/>
    </w:lvl>
    <w:lvl w:ilvl="4" w:tplc="825EE132">
      <w:start w:val="1"/>
      <w:numFmt w:val="decimal"/>
      <w:lvlText w:val=""/>
      <w:lvlJc w:val="left"/>
    </w:lvl>
    <w:lvl w:ilvl="5" w:tplc="E7B22502">
      <w:start w:val="1"/>
      <w:numFmt w:val="decimal"/>
      <w:lvlText w:val=""/>
      <w:lvlJc w:val="left"/>
    </w:lvl>
    <w:lvl w:ilvl="6" w:tplc="13808224">
      <w:start w:val="1"/>
      <w:numFmt w:val="decimal"/>
      <w:lvlText w:val=""/>
      <w:lvlJc w:val="left"/>
    </w:lvl>
    <w:lvl w:ilvl="7" w:tplc="0AF483F6">
      <w:start w:val="1"/>
      <w:numFmt w:val="decimal"/>
      <w:lvlText w:val=""/>
      <w:lvlJc w:val="left"/>
    </w:lvl>
    <w:lvl w:ilvl="8" w:tplc="086C9A8E">
      <w:start w:val="1"/>
      <w:numFmt w:val="decimal"/>
      <w:lvlText w:val=""/>
      <w:lvlJc w:val="left"/>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BE33D9"/>
    <w:rsid w:val="004D54E3"/>
    <w:rsid w:val="0097416B"/>
    <w:rsid w:val="00BE33D9"/>
    <w:rsid w:val="00BF69AF"/>
    <w:rsid w:val="00EC65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BE33D9"/>
    <w:pPr>
      <w:outlineLvl w:val="0"/>
    </w:pPr>
  </w:style>
  <w:style w:type="paragraph" w:styleId="Heading2">
    <w:name w:val="heading 2"/>
    <w:rsid w:val="00BE33D9"/>
    <w:pPr>
      <w:outlineLvl w:val="1"/>
    </w:pPr>
  </w:style>
  <w:style w:type="paragraph" w:styleId="Heading3">
    <w:name w:val="heading 3"/>
    <w:rsid w:val="00BE33D9"/>
    <w:pPr>
      <w:outlineLvl w:val="2"/>
    </w:pPr>
  </w:style>
  <w:style w:type="paragraph" w:styleId="Heading4">
    <w:name w:val="heading 4"/>
    <w:rsid w:val="00BE33D9"/>
    <w:pPr>
      <w:outlineLvl w:val="3"/>
    </w:pPr>
  </w:style>
  <w:style w:type="paragraph" w:styleId="Heading5">
    <w:name w:val="heading 5"/>
    <w:rsid w:val="00BE33D9"/>
    <w:pPr>
      <w:outlineLvl w:val="4"/>
    </w:pPr>
  </w:style>
  <w:style w:type="paragraph" w:styleId="Heading6">
    <w:name w:val="heading 6"/>
    <w:rsid w:val="00BE33D9"/>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BE33D9"/>
    <w:pPr>
      <w:spacing w:after="240" w:line="250" w:lineRule="atLeast"/>
    </w:pPr>
    <w:rPr>
      <w:b/>
      <w:bCs/>
      <w:i/>
      <w:iCs/>
      <w:color w:val="000000"/>
      <w:sz w:val="24"/>
      <w:szCs w:val="24"/>
    </w:rPr>
  </w:style>
  <w:style w:type="character" w:customStyle="1" w:styleId="variable">
    <w:name w:val="variable"/>
    <w:rsid w:val="00BE33D9"/>
    <w:rPr>
      <w:b/>
      <w:bCs/>
      <w:i/>
      <w:iCs/>
      <w:color w:val="000000"/>
      <w:sz w:val="24"/>
      <w:szCs w:val="24"/>
    </w:rPr>
  </w:style>
  <w:style w:type="paragraph" w:customStyle="1" w:styleId="td">
    <w:name w:val="td"/>
    <w:rsid w:val="00BE33D9"/>
    <w:rPr>
      <w:rFonts w:ascii="default" w:hAnsi="default" w:cs="default"/>
      <w:sz w:val="24"/>
      <w:szCs w:val="24"/>
    </w:rPr>
  </w:style>
  <w:style w:type="character" w:customStyle="1" w:styleId="variable1">
    <w:name w:val="variable_1"/>
    <w:rsid w:val="00BE33D9"/>
    <w:rPr>
      <w:rFonts w:ascii="Times New Roman" w:hAnsi="Times New Roman" w:cs="Times New Roman"/>
      <w:b/>
      <w:bCs/>
      <w:color w:val="000000"/>
      <w:sz w:val="24"/>
      <w:szCs w:val="24"/>
    </w:rPr>
  </w:style>
  <w:style w:type="paragraph" w:customStyle="1" w:styleId="td1">
    <w:name w:val="td_1"/>
    <w:rsid w:val="00BE33D9"/>
    <w:rPr>
      <w:sz w:val="24"/>
      <w:szCs w:val="24"/>
    </w:rPr>
  </w:style>
  <w:style w:type="paragraph" w:customStyle="1" w:styleId="td2">
    <w:name w:val="td_2"/>
    <w:rsid w:val="00BE33D9"/>
    <w:pPr>
      <w:jc w:val="right"/>
    </w:pPr>
    <w:rPr>
      <w:rFonts w:ascii="default" w:hAnsi="default" w:cs="default"/>
      <w:sz w:val="24"/>
      <w:szCs w:val="24"/>
    </w:rPr>
  </w:style>
  <w:style w:type="character" w:customStyle="1" w:styleId="variable2">
    <w:name w:val="variable_2"/>
    <w:rsid w:val="00BE33D9"/>
    <w:rPr>
      <w:rFonts w:ascii="Times New Roman" w:hAnsi="Times New Roman" w:cs="Times New Roman"/>
      <w:b/>
      <w:bCs/>
      <w:i/>
      <w:iCs/>
      <w:color w:val="000000"/>
      <w:sz w:val="20"/>
      <w:szCs w:val="20"/>
    </w:rPr>
  </w:style>
  <w:style w:type="paragraph" w:customStyle="1" w:styleId="p">
    <w:name w:val="p"/>
    <w:rsid w:val="00BE33D9"/>
    <w:pPr>
      <w:spacing w:after="240" w:line="250" w:lineRule="atLeast"/>
    </w:pPr>
    <w:rPr>
      <w:sz w:val="24"/>
      <w:szCs w:val="24"/>
    </w:rPr>
  </w:style>
  <w:style w:type="paragraph" w:customStyle="1" w:styleId="td3">
    <w:name w:val="td_3"/>
    <w:rsid w:val="00BE33D9"/>
    <w:rPr>
      <w:i/>
      <w:iCs/>
      <w:sz w:val="24"/>
      <w:szCs w:val="24"/>
    </w:rPr>
  </w:style>
  <w:style w:type="character" w:customStyle="1" w:styleId="variable3">
    <w:name w:val="variable_3"/>
    <w:rsid w:val="00BE33D9"/>
    <w:rPr>
      <w:b/>
      <w:bCs/>
      <w:i/>
      <w:iCs/>
      <w:color w:val="000000"/>
      <w:sz w:val="20"/>
      <w:szCs w:val="20"/>
    </w:rPr>
  </w:style>
  <w:style w:type="character" w:customStyle="1" w:styleId="variable4">
    <w:name w:val="variable_4"/>
    <w:rsid w:val="00BE33D9"/>
    <w:rPr>
      <w:b/>
      <w:bCs/>
      <w:color w:val="000000"/>
      <w:sz w:val="24"/>
      <w:szCs w:val="24"/>
    </w:rPr>
  </w:style>
  <w:style w:type="paragraph" w:customStyle="1" w:styleId="td4">
    <w:name w:val="td_4"/>
    <w:rsid w:val="00BE33D9"/>
    <w:pPr>
      <w:jc w:val="right"/>
    </w:pPr>
    <w:rPr>
      <w:sz w:val="24"/>
      <w:szCs w:val="24"/>
    </w:rPr>
  </w:style>
  <w:style w:type="paragraph" w:customStyle="1" w:styleId="td5">
    <w:name w:val="td_5"/>
    <w:rsid w:val="00BE33D9"/>
    <w:rPr>
      <w:rFonts w:ascii="default" w:hAnsi="default" w:cs="default"/>
    </w:rPr>
  </w:style>
  <w:style w:type="paragraph" w:customStyle="1" w:styleId="td6">
    <w:name w:val="td_6"/>
    <w:rsid w:val="00BE33D9"/>
    <w:rPr>
      <w:rFonts w:ascii="default" w:hAnsi="default" w:cs="default"/>
      <w:b/>
      <w:bCs/>
      <w:i/>
      <w:iCs/>
    </w:rPr>
  </w:style>
  <w:style w:type="character" w:customStyle="1" w:styleId="i">
    <w:name w:val="i"/>
    <w:rsid w:val="00BE33D9"/>
    <w:rPr>
      <w:i/>
      <w:iCs/>
      <w:color w:val="000000"/>
      <w:sz w:val="20"/>
      <w:szCs w:val="20"/>
    </w:rPr>
  </w:style>
  <w:style w:type="paragraph" w:customStyle="1" w:styleId="td7">
    <w:name w:val="td_7"/>
    <w:rsid w:val="00BE33D9"/>
    <w:rPr>
      <w:b/>
      <w:bCs/>
      <w:i/>
      <w:iCs/>
    </w:rPr>
  </w:style>
  <w:style w:type="character" w:customStyle="1" w:styleId="variable5">
    <w:name w:val="variable_5"/>
    <w:rsid w:val="00BE33D9"/>
    <w:rPr>
      <w:color w:val="000000"/>
      <w:sz w:val="20"/>
      <w:szCs w:val="20"/>
    </w:rPr>
  </w:style>
  <w:style w:type="paragraph" w:customStyle="1" w:styleId="td8">
    <w:name w:val="td_8"/>
    <w:rsid w:val="00BE33D9"/>
    <w:pPr>
      <w:jc w:val="right"/>
    </w:pPr>
    <w:rPr>
      <w:b/>
      <w:bCs/>
      <w:sz w:val="24"/>
      <w:szCs w:val="24"/>
    </w:rPr>
  </w:style>
  <w:style w:type="paragraph" w:customStyle="1" w:styleId="h1ChapterNumberInvestigation">
    <w:name w:val="h1_ChapterNumberInvestigation"/>
    <w:rsid w:val="00BE33D9"/>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E33D9"/>
    <w:pPr>
      <w:spacing w:after="480"/>
      <w:jc w:val="center"/>
    </w:pPr>
    <w:rPr>
      <w:rFonts w:ascii="Arial" w:hAnsi="Arial" w:cs="Arial"/>
      <w:b/>
      <w:bCs/>
      <w:sz w:val="48"/>
      <w:szCs w:val="48"/>
    </w:rPr>
  </w:style>
  <w:style w:type="paragraph" w:customStyle="1" w:styleId="pGraphiclbl">
    <w:name w:val="p_Graphiclbl"/>
    <w:rsid w:val="00BE33D9"/>
    <w:pPr>
      <w:spacing w:after="120" w:line="250" w:lineRule="atLeast"/>
      <w:jc w:val="center"/>
    </w:pPr>
    <w:rPr>
      <w:i/>
      <w:iCs/>
      <w:sz w:val="24"/>
      <w:szCs w:val="24"/>
    </w:rPr>
  </w:style>
  <w:style w:type="paragraph" w:customStyle="1" w:styleId="h2HeadingPrime">
    <w:name w:val="h2_HeadingPrime"/>
    <w:rsid w:val="00BE33D9"/>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BE33D9"/>
    <w:pPr>
      <w:spacing w:after="240" w:line="240" w:lineRule="atLeast"/>
      <w:ind w:left="360"/>
    </w:pPr>
    <w:rPr>
      <w:sz w:val="24"/>
      <w:szCs w:val="24"/>
    </w:rPr>
  </w:style>
  <w:style w:type="paragraph" w:customStyle="1" w:styleId="li">
    <w:name w:val="li"/>
    <w:rsid w:val="00BE33D9"/>
    <w:pPr>
      <w:spacing w:after="100"/>
      <w:ind w:left="720"/>
    </w:pPr>
    <w:rPr>
      <w:sz w:val="24"/>
      <w:szCs w:val="24"/>
    </w:rPr>
  </w:style>
  <w:style w:type="character" w:customStyle="1" w:styleId="i1">
    <w:name w:val="i_1"/>
    <w:rsid w:val="00BE33D9"/>
    <w:rPr>
      <w:i/>
      <w:i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368</Words>
  <Characters>2098</Characters>
  <Application>Microsoft Office Word</Application>
  <DocSecurity>0</DocSecurity>
  <Lines>17</Lines>
  <Paragraphs>4</Paragraphs>
  <ScaleCrop>false</ScaleCrop>
  <Company>MadCap Software</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PEP_13_Work_Kinetic_Energy</dc:title>
  <dc:creator>MadCap Software</dc:creator>
  <cp:lastModifiedBy>ckreiger</cp:lastModifiedBy>
  <cp:revision>2</cp:revision>
  <dcterms:created xsi:type="dcterms:W3CDTF">2020-03-17T19:40:00Z</dcterms:created>
  <dcterms:modified xsi:type="dcterms:W3CDTF">2020-03-17T19:40:00Z</dcterms:modified>
</cp:coreProperties>
</file>