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2AB" w:rsidRDefault="00116A62">
      <w:pPr>
        <w:pStyle w:val="h1ChapterNumberGA"/>
      </w:pPr>
      <w:r>
        <w:t>  </w:t>
      </w:r>
      <w:r>
        <w:t>Graphical Analysis 28B</w:t>
      </w:r>
    </w:p>
    <w:p w:rsidR="00ED52AB" w:rsidRDefault="00116A62">
      <w:pPr>
        <w:pStyle w:val="h1"/>
      </w:pPr>
      <w:r>
        <w:rPr>
          <w:color w:val="000000"/>
        </w:rPr>
        <w:t xml:space="preserve">Polarization of Light </w:t>
      </w:r>
      <w:r>
        <w:br/>
      </w:r>
      <w:r>
        <w:rPr>
          <w:color w:val="000000"/>
        </w:rPr>
        <w:t>with Rotary Motion Sensor</w:t>
      </w:r>
    </w:p>
    <w:p w:rsidR="00ED52AB" w:rsidRDefault="00116A62">
      <w:pPr>
        <w:pStyle w:val="p"/>
      </w:pPr>
      <w:r>
        <w:rPr>
          <w:color w:val="000000"/>
        </w:rPr>
        <w:t xml:space="preserve">Perhaps you have seen a display of polarized sunglasses in a store. You can quickly test to see if the glasses are really polarized by looking through the lenses of two pairs of </w:t>
      </w:r>
      <w:r>
        <w:rPr>
          <w:color w:val="000000"/>
        </w:rPr>
        <w:t>glasses and rotating one pair by 90° (</w:t>
      </w:r>
      <w:r>
        <w:rPr>
          <w:rStyle w:val="i"/>
        </w:rPr>
        <w:t>π</w:t>
      </w:r>
      <w:r>
        <w:rPr>
          <w:color w:val="000000"/>
        </w:rPr>
        <w:t>/2 radians). If both pairs of glasses are polarized, the lenses will appear to go black. Why is that?</w:t>
      </w:r>
    </w:p>
    <w:p w:rsidR="00ED52AB" w:rsidRDefault="00116A62">
      <w:pPr>
        <w:pStyle w:val="p"/>
      </w:pPr>
      <w:r>
        <w:rPr>
          <w:color w:val="000000"/>
        </w:rPr>
        <w:t>To explain the darkened lenses, we need to think of the light as an electromagnetic wave. An electromagnetic wave h</w:t>
      </w:r>
      <w:r>
        <w:rPr>
          <w:color w:val="000000"/>
        </w:rPr>
        <w:t>as varying electric and magnetic fields perpendicular to the direction the wave is traveling. This experiment focuses only on the electric field variation, represented by a vector. Light emitted from a typical source such as a flashlight is randomly polari</w:t>
      </w:r>
      <w:r>
        <w:rPr>
          <w:color w:val="000000"/>
        </w:rPr>
        <w:t xml:space="preserve">zed, meaning that the electric field vector points in varying directions. </w:t>
      </w:r>
    </w:p>
    <w:p w:rsidR="00ED52AB" w:rsidRDefault="00116A62">
      <w:pPr>
        <w:pStyle w:val="p"/>
      </w:pPr>
      <w:r>
        <w:rPr>
          <w:color w:val="000000"/>
        </w:rPr>
        <w:t xml:space="preserve">An ideal polarizing filter will remove all but the electric fields that are parallel to the axis of the filter. The light remaining is then said to be </w:t>
      </w:r>
      <w:r>
        <w:rPr>
          <w:rStyle w:val="i"/>
        </w:rPr>
        <w:t>polarized</w:t>
      </w:r>
      <w:r>
        <w:rPr>
          <w:color w:val="000000"/>
        </w:rPr>
        <w:t>. A second filter can</w:t>
      </w:r>
      <w:r>
        <w:rPr>
          <w:color w:val="000000"/>
        </w:rPr>
        <w:t xml:space="preserve"> be used to detect the polarization; in this case, the second filter is called an </w:t>
      </w:r>
      <w:r>
        <w:rPr>
          <w:rStyle w:val="i"/>
        </w:rPr>
        <w:t>analyzer</w:t>
      </w:r>
      <w:r>
        <w:rPr>
          <w:color w:val="000000"/>
        </w:rPr>
        <w:t>. The transmission through the second filter depends on the angle between its axis and the axis of the first filter. In this experiment you will study the relationshi</w:t>
      </w:r>
      <w:r>
        <w:rPr>
          <w:color w:val="000000"/>
        </w:rPr>
        <w:t>p between the light transmitted through two polarizing filters and the angle between the filter axes.</w:t>
      </w:r>
    </w:p>
    <w:p w:rsidR="00ED52AB" w:rsidRDefault="00116A62">
      <w:pPr>
        <w:pStyle w:val="ptextwbullets"/>
      </w:pPr>
      <w:r>
        <w:t xml:space="preserve">In the 1800’s Malus proposed a law to predict light transmission through two polarizing filters. The relationship is </w:t>
      </w:r>
    </w:p>
    <w:p w:rsidR="00ED52AB" w:rsidRDefault="00116A62">
      <w:pPr>
        <w:pStyle w:val="pGraphicEq"/>
      </w:pPr>
      <w:r>
        <w:rPr>
          <w:noProof/>
        </w:rPr>
        <w:drawing>
          <wp:inline distT="0" distB="0" distL="0" distR="0">
            <wp:extent cx="830580" cy="24384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30580" cy="243840"/>
                    </a:xfrm>
                    <a:prstGeom prst="rect">
                      <a:avLst/>
                    </a:prstGeom>
                    <a:noFill/>
                    <a:ln w="9525">
                      <a:noFill/>
                      <a:miter lim="800000"/>
                      <a:headEnd/>
                      <a:tailEnd/>
                    </a:ln>
                  </pic:spPr>
                </pic:pic>
              </a:graphicData>
            </a:graphic>
          </wp:inline>
        </w:drawing>
      </w:r>
    </w:p>
    <w:p w:rsidR="00ED52AB" w:rsidRDefault="00116A62">
      <w:pPr>
        <w:pStyle w:val="p"/>
      </w:pPr>
      <w:r>
        <w:rPr>
          <w:color w:val="000000"/>
        </w:rPr>
        <w:t xml:space="preserve">where </w:t>
      </w:r>
      <w:r>
        <w:rPr>
          <w:rStyle w:val="i"/>
        </w:rPr>
        <w:t>I</w:t>
      </w:r>
      <w:r>
        <w:rPr>
          <w:rStyle w:val="sub"/>
        </w:rPr>
        <w:t>0</w:t>
      </w:r>
      <w:r>
        <w:rPr>
          <w:color w:val="000000"/>
        </w:rPr>
        <w:t xml:space="preserve"> is the illumination when </w:t>
      </w:r>
      <w:r>
        <w:rPr>
          <w:color w:val="000000"/>
        </w:rPr>
        <w:t xml:space="preserve">the angle </w:t>
      </w:r>
      <w:r>
        <w:rPr>
          <w:rStyle w:val="i"/>
        </w:rPr>
        <w:t>θ</w:t>
      </w:r>
      <w:r>
        <w:rPr>
          <w:color w:val="000000"/>
        </w:rPr>
        <w:t xml:space="preserve"> between the polarizer axes is zero. In this experiment, you will see if this law is useful in describing your polarizing filters.</w:t>
      </w:r>
    </w:p>
    <w:tbl>
      <w:tblPr>
        <w:tblW w:w="5000" w:type="pct"/>
        <w:tblCellMar>
          <w:left w:w="150" w:type="dxa"/>
          <w:right w:w="10" w:type="dxa"/>
        </w:tblCellMar>
        <w:tblLook w:val="0000"/>
      </w:tblPr>
      <w:tblGrid>
        <w:gridCol w:w="9655"/>
      </w:tblGrid>
      <w:tr w:rsidR="00ED52AB">
        <w:tblPrEx>
          <w:tblCellMar>
            <w:top w:w="0" w:type="dxa"/>
            <w:bottom w:w="0" w:type="dxa"/>
          </w:tblCellMar>
        </w:tblPrEx>
        <w:trPr>
          <w:cantSplit/>
        </w:trPr>
        <w:tc>
          <w:tcPr>
            <w:tcW w:w="0" w:type="auto"/>
            <w:tcMar>
              <w:left w:w="150" w:type="dxa"/>
            </w:tcMar>
          </w:tcPr>
          <w:p w:rsidR="00ED52AB" w:rsidRDefault="00116A62">
            <w:pPr>
              <w:pStyle w:val="pimg"/>
            </w:pPr>
            <w:r>
              <w:rPr>
                <w:noProof/>
              </w:rPr>
              <w:drawing>
                <wp:inline distT="0" distB="0" distL="0" distR="0">
                  <wp:extent cx="3810000" cy="21945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810000" cy="2194560"/>
                          </a:xfrm>
                          <a:prstGeom prst="rect">
                            <a:avLst/>
                          </a:prstGeom>
                          <a:noFill/>
                          <a:ln w="9525">
                            <a:noFill/>
                            <a:miter lim="800000"/>
                            <a:headEnd/>
                            <a:tailEnd/>
                          </a:ln>
                        </pic:spPr>
                      </pic:pic>
                    </a:graphicData>
                  </a:graphic>
                </wp:inline>
              </w:drawing>
            </w:r>
          </w:p>
          <w:p w:rsidR="00ED52AB" w:rsidRDefault="00116A62">
            <w:pPr>
              <w:pStyle w:val="pGraphiclbl"/>
            </w:pPr>
            <w:r>
              <w:rPr>
                <w:color w:val="000000"/>
              </w:rPr>
              <w:t>Figure 1   </w:t>
            </w:r>
          </w:p>
        </w:tc>
      </w:tr>
    </w:tbl>
    <w:p w:rsidR="00ED52AB" w:rsidRDefault="00116A62">
      <w:pPr>
        <w:pStyle w:val="h2HeadingPrime"/>
      </w:pPr>
      <w:r>
        <w:lastRenderedPageBreak/>
        <w:t>OBJECTIVES</w:t>
      </w:r>
    </w:p>
    <w:p w:rsidR="00ED52AB" w:rsidRDefault="00116A62">
      <w:pPr>
        <w:pStyle w:val="libulletItem"/>
        <w:numPr>
          <w:ilvl w:val="0"/>
          <w:numId w:val="1"/>
        </w:numPr>
        <w:ind w:left="547"/>
      </w:pPr>
      <w:r>
        <w:rPr>
          <w:color w:val="000000"/>
        </w:rPr>
        <w:t xml:space="preserve">Observe the change in brightness of light passing through crossed polarizing filters. </w:t>
      </w:r>
    </w:p>
    <w:p w:rsidR="00ED52AB" w:rsidRDefault="00116A62">
      <w:pPr>
        <w:pStyle w:val="libulletItem"/>
        <w:numPr>
          <w:ilvl w:val="0"/>
          <w:numId w:val="1"/>
        </w:numPr>
        <w:spacing w:after="213"/>
        <w:ind w:left="547"/>
      </w:pPr>
      <w:r>
        <w:rPr>
          <w:color w:val="000000"/>
        </w:rPr>
        <w:t>M</w:t>
      </w:r>
      <w:r>
        <w:rPr>
          <w:color w:val="000000"/>
        </w:rPr>
        <w:t>easure the transmission of light through two polarizing filters as a function of the angle between their axes and compare it to Malus’s law.</w:t>
      </w:r>
    </w:p>
    <w:p w:rsidR="00ED52AB" w:rsidRDefault="00116A62">
      <w:pPr>
        <w:pStyle w:val="h2HeadingPrime"/>
      </w:pPr>
      <w:r>
        <w:t>MATERIALS</w:t>
      </w:r>
    </w:p>
    <w:p w:rsidR="00ED52AB" w:rsidRDefault="00116A62">
      <w:pPr>
        <w:pStyle w:val="pMaterialsList"/>
      </w:pPr>
      <w:r>
        <w:rPr>
          <w:color w:val="000000"/>
        </w:rPr>
        <w:t>Chromebook, computer, or mobile device</w:t>
      </w:r>
    </w:p>
    <w:p w:rsidR="00ED52AB" w:rsidRDefault="00116A62">
      <w:pPr>
        <w:pStyle w:val="pMaterialsList"/>
      </w:pPr>
      <w:r>
        <w:rPr>
          <w:color w:val="000000"/>
        </w:rPr>
        <w:t>Graphical Analysis 4 app</w:t>
      </w:r>
    </w:p>
    <w:p w:rsidR="00ED52AB" w:rsidRDefault="00116A62">
      <w:pPr>
        <w:pStyle w:val="pMaterialsList"/>
      </w:pPr>
      <w:r>
        <w:rPr>
          <w:color w:val="000000"/>
        </w:rPr>
        <w:t>Go Direct Light and Color</w:t>
      </w:r>
    </w:p>
    <w:p w:rsidR="00ED52AB" w:rsidRDefault="00116A62">
      <w:pPr>
        <w:pStyle w:val="pMaterialsList"/>
      </w:pPr>
      <w:r>
        <w:rPr>
          <w:color w:val="000000"/>
        </w:rPr>
        <w:t xml:space="preserve">Go Direct </w:t>
      </w:r>
      <w:r>
        <w:rPr>
          <w:color w:val="000000"/>
        </w:rPr>
        <w:t>Rotary Motion</w:t>
      </w:r>
    </w:p>
    <w:p w:rsidR="00ED52AB" w:rsidRDefault="00116A62">
      <w:pPr>
        <w:pStyle w:val="pMaterialsList"/>
      </w:pPr>
      <w:r>
        <w:rPr>
          <w:color w:val="000000"/>
        </w:rPr>
        <w:t>Optics Expansion Kit: light source assembly and light sensor holder</w:t>
      </w:r>
    </w:p>
    <w:p w:rsidR="00ED52AB" w:rsidRDefault="00116A62">
      <w:pPr>
        <w:pStyle w:val="pMaterialsList"/>
      </w:pPr>
      <w:r>
        <w:rPr>
          <w:color w:val="000000"/>
        </w:rPr>
        <w:t>Polarizer/Analyzer Set</w:t>
      </w:r>
    </w:p>
    <w:p w:rsidR="00ED52AB" w:rsidRDefault="00116A62">
      <w:pPr>
        <w:pStyle w:val="pMaterialsList"/>
      </w:pPr>
      <w:r>
        <w:rPr>
          <w:color w:val="000000"/>
        </w:rPr>
        <w:t>Vernier Dynamics Track</w:t>
      </w:r>
    </w:p>
    <w:p w:rsidR="00ED52AB" w:rsidRDefault="00116A62">
      <w:pPr>
        <w:pStyle w:val="h2HeadingPrime"/>
      </w:pPr>
      <w:r>
        <w:t>Preliminary questions</w:t>
      </w:r>
    </w:p>
    <w:p w:rsidR="00ED52AB" w:rsidRDefault="00116A62">
      <w:pPr>
        <w:pStyle w:val="linumberedItem"/>
        <w:numPr>
          <w:ilvl w:val="0"/>
          <w:numId w:val="2"/>
        </w:numPr>
      </w:pPr>
      <w:r>
        <w:rPr>
          <w:color w:val="000000"/>
        </w:rPr>
        <w:t>Place one Adjustable Analyzer from the Polarizer/Analyzer Set on top of a second Adjustable Analyzer so yo</w:t>
      </w:r>
      <w:r>
        <w:rPr>
          <w:color w:val="000000"/>
        </w:rPr>
        <w:t>u can look through both of them. Place the pointer of the polarizer at 0° and rotate the pointer on the analyzer to 90°. What do you notice when the polarizer and analyzer are at right angles to one another?</w:t>
      </w:r>
    </w:p>
    <w:p w:rsidR="00ED52AB" w:rsidRDefault="00116A62">
      <w:pPr>
        <w:pStyle w:val="linumberedItem"/>
        <w:numPr>
          <w:ilvl w:val="0"/>
          <w:numId w:val="2"/>
        </w:numPr>
      </w:pPr>
      <w:r>
        <w:rPr>
          <w:color w:val="000000"/>
        </w:rPr>
        <w:t xml:space="preserve">Rotate the analyzer back to 0° and in alignment </w:t>
      </w:r>
      <w:r>
        <w:rPr>
          <w:color w:val="000000"/>
        </w:rPr>
        <w:t>with the polarizer. Observe the transmitted light as you rotate the analyzer by 180°. Make a qualitative graph of the transmitted light brightness you observed as a function of the angle between the polarizer and analyzer.</w:t>
      </w:r>
    </w:p>
    <w:p w:rsidR="00ED52AB" w:rsidRDefault="00116A62">
      <w:pPr>
        <w:pStyle w:val="linumberedItem"/>
        <w:numPr>
          <w:ilvl w:val="0"/>
          <w:numId w:val="2"/>
        </w:numPr>
        <w:spacing w:after="320"/>
      </w:pPr>
      <w:r>
        <w:rPr>
          <w:color w:val="000000"/>
        </w:rPr>
        <w:t>Based on the graph you just drew,</w:t>
      </w:r>
      <w:r>
        <w:rPr>
          <w:color w:val="000000"/>
        </w:rPr>
        <w:t xml:space="preserve"> construct a mathematical model for the transmission of light through the polarizer and analyzer as a function of the angle between the polarizer and analyzer. The model should minimally reproduce the observed bright and dark angles and be different from M</w:t>
      </w:r>
      <w:r>
        <w:rPr>
          <w:color w:val="000000"/>
        </w:rPr>
        <w:t>alus’s law.</w:t>
      </w:r>
    </w:p>
    <w:p w:rsidR="00ED52AB" w:rsidRDefault="00116A62">
      <w:pPr>
        <w:pStyle w:val="h2HeadingPrime"/>
      </w:pPr>
      <w:r>
        <w:t>Procedure</w:t>
      </w:r>
    </w:p>
    <w:p w:rsidR="00ED52AB" w:rsidRDefault="00116A62">
      <w:pPr>
        <w:pStyle w:val="linumberedItem"/>
        <w:numPr>
          <w:ilvl w:val="0"/>
          <w:numId w:val="3"/>
        </w:numPr>
      </w:pPr>
      <w:r>
        <w:rPr>
          <w:color w:val="000000"/>
        </w:rPr>
        <w:t>Set up the equipment.</w:t>
      </w:r>
    </w:p>
    <w:p w:rsidR="00ED52AB" w:rsidRDefault="00116A62">
      <w:pPr>
        <w:pStyle w:val="li"/>
        <w:numPr>
          <w:ilvl w:val="1"/>
          <w:numId w:val="4"/>
        </w:numPr>
        <w:ind w:left="720"/>
      </w:pPr>
      <w:r>
        <w:rPr>
          <w:color w:val="000000"/>
        </w:rPr>
        <w:t>The location of the light source assembly can be read using the notched arrow on the base of the holder. Attach the light source assembly to the Dynamics Track at the 20 cm mark, directed along the track toward h</w:t>
      </w:r>
      <w:r>
        <w:rPr>
          <w:color w:val="000000"/>
        </w:rPr>
        <w:t xml:space="preserve">igher values. Set the disk to its open circle, to fully expose the LED. Connect power and turn on the LED. </w:t>
      </w:r>
      <w:r>
        <w:rPr>
          <w:rStyle w:val="b"/>
        </w:rPr>
        <w:t>Caution</w:t>
      </w:r>
      <w:r>
        <w:rPr>
          <w:color w:val="000000"/>
        </w:rPr>
        <w:t xml:space="preserve">: The LED is bright. </w:t>
      </w:r>
      <w:r>
        <w:rPr>
          <w:rStyle w:val="b"/>
        </w:rPr>
        <w:t>Note</w:t>
      </w:r>
      <w:r>
        <w:rPr>
          <w:color w:val="000000"/>
        </w:rPr>
        <w:t>: The brightness of the LED light source varies when it is first turned on. Make a note of the current time so that y</w:t>
      </w:r>
      <w:r>
        <w:rPr>
          <w:color w:val="000000"/>
        </w:rPr>
        <w:t>ou can ensure 15 minutes have passed before you begin making the measurements.</w:t>
      </w:r>
    </w:p>
    <w:p w:rsidR="00ED52AB" w:rsidRDefault="00116A62">
      <w:pPr>
        <w:pStyle w:val="li"/>
        <w:numPr>
          <w:ilvl w:val="1"/>
          <w:numId w:val="4"/>
        </w:numPr>
        <w:ind w:left="720"/>
      </w:pPr>
      <w:r>
        <w:rPr>
          <w:color w:val="000000"/>
        </w:rPr>
        <w:t xml:space="preserve">Set the pointer to 0° on one Adjustable Analyzer (the one </w:t>
      </w:r>
      <w:r>
        <w:rPr>
          <w:rStyle w:val="i"/>
        </w:rPr>
        <w:t>without</w:t>
      </w:r>
      <w:r>
        <w:rPr>
          <w:color w:val="000000"/>
        </w:rPr>
        <w:t xml:space="preserve"> the </w:t>
      </w:r>
      <w:r>
        <w:rPr>
          <w:rStyle w:val="conditionalText"/>
        </w:rPr>
        <w:t>Go Direct Rotary Motion Sensor</w:t>
      </w:r>
      <w:r>
        <w:rPr>
          <w:color w:val="000000"/>
        </w:rPr>
        <w:t xml:space="preserve"> attached) and place it immediately adjacent to the light source, oriented so</w:t>
      </w:r>
      <w:r>
        <w:rPr>
          <w:color w:val="000000"/>
        </w:rPr>
        <w:t xml:space="preserve"> that the scale is visible. In this experiment, this Adjustable Analyzer serves as the polarizer.</w:t>
      </w:r>
    </w:p>
    <w:p w:rsidR="00ED52AB" w:rsidRDefault="00116A62">
      <w:pPr>
        <w:pStyle w:val="li"/>
        <w:numPr>
          <w:ilvl w:val="1"/>
          <w:numId w:val="4"/>
        </w:numPr>
        <w:ind w:left="720"/>
      </w:pPr>
      <w:r>
        <w:rPr>
          <w:color w:val="000000"/>
        </w:rPr>
        <w:lastRenderedPageBreak/>
        <w:t xml:space="preserve">Place a second Adjustable Analyzer (the one </w:t>
      </w:r>
      <w:r>
        <w:rPr>
          <w:rStyle w:val="i"/>
        </w:rPr>
        <w:t>with</w:t>
      </w:r>
      <w:r>
        <w:rPr>
          <w:color w:val="000000"/>
        </w:rPr>
        <w:t xml:space="preserve"> the </w:t>
      </w:r>
      <w:r>
        <w:rPr>
          <w:rStyle w:val="conditionalText"/>
        </w:rPr>
        <w:t>Go Direct Rotary Motion</w:t>
      </w:r>
      <w:r>
        <w:rPr>
          <w:color w:val="000000"/>
        </w:rPr>
        <w:t>) further down the track. Orient it so the scale is visible. In this experiment, t</w:t>
      </w:r>
      <w:r>
        <w:rPr>
          <w:color w:val="000000"/>
        </w:rPr>
        <w:t>his Adjustable Analyzer serves as the analyzer. Light will pass through the polarizer and analyzer, with the amount of transmitted light depending on the relative angles of the polarizing sheets.</w:t>
      </w:r>
    </w:p>
    <w:p w:rsidR="00ED52AB" w:rsidRDefault="00116A62">
      <w:pPr>
        <w:pStyle w:val="li"/>
        <w:numPr>
          <w:ilvl w:val="1"/>
          <w:numId w:val="5"/>
        </w:numPr>
        <w:ind w:left="720"/>
      </w:pPr>
      <w:r>
        <w:rPr>
          <w:rStyle w:val="conditionalText"/>
        </w:rPr>
        <w:t>Attach the sensor cradle to the light sensor bracket, and pl</w:t>
      </w:r>
      <w:r>
        <w:rPr>
          <w:rStyle w:val="conditionalText"/>
        </w:rPr>
        <w:t>ace the light sensor in the cradle, as shown in Figure 1.</w:t>
      </w:r>
      <w:r>
        <w:rPr>
          <w:color w:val="000000"/>
        </w:rPr>
        <w:t xml:space="preserve"> Position the light sensor assembly downstream of the analyzer.</w:t>
      </w:r>
    </w:p>
    <w:p w:rsidR="00ED52AB" w:rsidRDefault="00116A62">
      <w:pPr>
        <w:pStyle w:val="pIndent"/>
      </w:pPr>
      <w:r>
        <w:rPr>
          <w:color w:val="000000"/>
        </w:rPr>
        <w:t>If you are not in a dark room, minimize the distance between equipment. This reduces the amount of stray light entering the Light Senso</w:t>
      </w:r>
      <w:r>
        <w:rPr>
          <w:color w:val="000000"/>
        </w:rPr>
        <w:t>r, ensuring the sensor is only measuring the light source.</w:t>
      </w:r>
    </w:p>
    <w:p w:rsidR="00ED52AB" w:rsidRDefault="00116A62">
      <w:pPr>
        <w:pStyle w:val="li"/>
        <w:numPr>
          <w:ilvl w:val="1"/>
          <w:numId w:val="6"/>
        </w:numPr>
        <w:ind w:left="720"/>
      </w:pPr>
      <w:r>
        <w:rPr>
          <w:color w:val="000000"/>
        </w:rPr>
        <w:t xml:space="preserve">Rotate the analyzer and make a visual observation of how the light transmission varies with angle, reaching two maxima per full rotation. </w:t>
      </w:r>
    </w:p>
    <w:p w:rsidR="00ED52AB" w:rsidRDefault="00116A62">
      <w:pPr>
        <w:pStyle w:val="linumberedItem"/>
        <w:numPr>
          <w:ilvl w:val="0"/>
          <w:numId w:val="7"/>
        </w:numPr>
      </w:pPr>
      <w:r>
        <w:rPr>
          <w:color w:val="000000"/>
        </w:rPr>
        <w:t>Set up Graphical Analysis.</w:t>
      </w:r>
    </w:p>
    <w:p w:rsidR="00ED52AB" w:rsidRDefault="00116A62">
      <w:pPr>
        <w:pStyle w:val="li"/>
        <w:numPr>
          <w:ilvl w:val="1"/>
          <w:numId w:val="8"/>
        </w:numPr>
        <w:ind w:left="720"/>
      </w:pPr>
      <w:r>
        <w:rPr>
          <w:color w:val="000000"/>
        </w:rPr>
        <w:t xml:space="preserve">Click or tap View, </w:t>
      </w:r>
      <w:r>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selec</w:t>
      </w:r>
      <w:r>
        <w:rPr>
          <w:color w:val="000000"/>
        </w:rPr>
        <w:t>t 1 Graph.</w:t>
      </w:r>
    </w:p>
    <w:p w:rsidR="00ED52AB" w:rsidRDefault="00116A62">
      <w:pPr>
        <w:pStyle w:val="li"/>
        <w:numPr>
          <w:ilvl w:val="1"/>
          <w:numId w:val="8"/>
        </w:numPr>
        <w:ind w:left="720"/>
      </w:pPr>
      <w:r>
        <w:rPr>
          <w:color w:val="000000"/>
        </w:rPr>
        <w:t xml:space="preserve">Adjust the axes of the graph to display </w:t>
      </w:r>
      <w:r>
        <w:rPr>
          <w:rStyle w:val="conditionalText"/>
        </w:rPr>
        <w:t>illuminance</w:t>
      </w:r>
      <w:r>
        <w:rPr>
          <w:color w:val="000000"/>
        </w:rPr>
        <w:t xml:space="preserve"> </w:t>
      </w:r>
      <w:r>
        <w:rPr>
          <w:rStyle w:val="i"/>
        </w:rPr>
        <w:t>vs.</w:t>
      </w:r>
      <w:r>
        <w:rPr>
          <w:color w:val="000000"/>
        </w:rPr>
        <w:t xml:space="preserve"> time.</w:t>
      </w:r>
    </w:p>
    <w:p w:rsidR="00ED52AB" w:rsidRDefault="00116A62">
      <w:pPr>
        <w:pStyle w:val="li"/>
        <w:numPr>
          <w:ilvl w:val="1"/>
          <w:numId w:val="8"/>
        </w:numPr>
        <w:ind w:left="720"/>
      </w:pPr>
      <w:r>
        <w:rPr>
          <w:color w:val="000000"/>
        </w:rPr>
        <w:t>Click or tap Mode and change End Collection to After 30 s duration. Click or tap Done.</w:t>
      </w:r>
    </w:p>
    <w:p w:rsidR="00ED52AB" w:rsidRDefault="00116A62">
      <w:pPr>
        <w:pStyle w:val="linumberedItem"/>
        <w:numPr>
          <w:ilvl w:val="0"/>
          <w:numId w:val="9"/>
        </w:numPr>
      </w:pPr>
      <w:r>
        <w:rPr>
          <w:color w:val="000000"/>
        </w:rPr>
        <w:t>Zero the sensors.</w:t>
      </w:r>
    </w:p>
    <w:p w:rsidR="00ED52AB" w:rsidRDefault="00116A62">
      <w:pPr>
        <w:pStyle w:val="li"/>
        <w:numPr>
          <w:ilvl w:val="1"/>
          <w:numId w:val="10"/>
        </w:numPr>
        <w:ind w:left="720"/>
      </w:pPr>
      <w:r>
        <w:rPr>
          <w:color w:val="000000"/>
        </w:rPr>
        <w:t xml:space="preserve">With both the polarizer and analyzer at 0°, click or tap the Angle meter and </w:t>
      </w:r>
      <w:r>
        <w:rPr>
          <w:color w:val="000000"/>
        </w:rPr>
        <w:t>select Zero.</w:t>
      </w:r>
    </w:p>
    <w:p w:rsidR="00ED52AB" w:rsidRDefault="00116A62">
      <w:pPr>
        <w:pStyle w:val="li"/>
        <w:numPr>
          <w:ilvl w:val="1"/>
          <w:numId w:val="10"/>
        </w:numPr>
        <w:ind w:left="720"/>
      </w:pPr>
      <w:r>
        <w:rPr>
          <w:color w:val="000000"/>
        </w:rPr>
        <w:t xml:space="preserve">Keep the polarizer at 0° and rotate the analyzer to 90° (1.57 rad). In this state, the polarizing axes are at right angles. Very little light should get through the pair. Define the </w:t>
      </w:r>
      <w:r>
        <w:rPr>
          <w:rStyle w:val="conditionalText"/>
        </w:rPr>
        <w:t>illuminance</w:t>
      </w:r>
      <w:r>
        <w:rPr>
          <w:color w:val="000000"/>
        </w:rPr>
        <w:t xml:space="preserve"> as zero by choosing Zero from the Sensors menu.</w:t>
      </w:r>
    </w:p>
    <w:p w:rsidR="00ED52AB" w:rsidRDefault="00116A62">
      <w:pPr>
        <w:pStyle w:val="linumberedItem"/>
        <w:numPr>
          <w:ilvl w:val="0"/>
          <w:numId w:val="11"/>
        </w:numPr>
      </w:pPr>
      <w:r>
        <w:rPr>
          <w:color w:val="000000"/>
        </w:rPr>
        <w:t>Y</w:t>
      </w:r>
      <w:r>
        <w:rPr>
          <w:color w:val="000000"/>
        </w:rPr>
        <w:t>ou are now ready to collect data.</w:t>
      </w:r>
    </w:p>
    <w:p w:rsidR="00ED52AB" w:rsidRDefault="00116A62">
      <w:pPr>
        <w:pStyle w:val="li"/>
        <w:numPr>
          <w:ilvl w:val="1"/>
          <w:numId w:val="12"/>
        </w:numPr>
        <w:ind w:left="720"/>
      </w:pPr>
      <w:r>
        <w:rPr>
          <w:color w:val="000000"/>
        </w:rPr>
        <w:t>Return the analyzer to the parallel position, 0°, and start data collection.</w:t>
      </w:r>
    </w:p>
    <w:p w:rsidR="00ED52AB" w:rsidRDefault="00116A62">
      <w:pPr>
        <w:pStyle w:val="li"/>
        <w:numPr>
          <w:ilvl w:val="1"/>
          <w:numId w:val="12"/>
        </w:numPr>
        <w:ind w:left="720"/>
      </w:pPr>
      <w:r>
        <w:rPr>
          <w:color w:val="000000"/>
        </w:rPr>
        <w:t>Slowly rotate the analyzer through one full rotation. Data will be collected for 30 seconds.</w:t>
      </w:r>
    </w:p>
    <w:p w:rsidR="00ED52AB" w:rsidRDefault="00116A62">
      <w:pPr>
        <w:pStyle w:val="li"/>
        <w:numPr>
          <w:ilvl w:val="1"/>
          <w:numId w:val="12"/>
        </w:numPr>
        <w:ind w:left="720"/>
      </w:pPr>
      <w:r>
        <w:rPr>
          <w:color w:val="000000"/>
        </w:rPr>
        <w:t>Examine the graph. Does it show a full rotation of t</w:t>
      </w:r>
      <w:r>
        <w:rPr>
          <w:color w:val="000000"/>
        </w:rPr>
        <w:t>he analyzer? If not, re-collect the data.</w:t>
      </w:r>
    </w:p>
    <w:p w:rsidR="00ED52AB" w:rsidRDefault="00116A62">
      <w:pPr>
        <w:pStyle w:val="linumberedItem"/>
        <w:numPr>
          <w:ilvl w:val="0"/>
          <w:numId w:val="13"/>
        </w:numPr>
        <w:spacing w:after="320"/>
      </w:pPr>
      <w:r>
        <w:rPr>
          <w:color w:val="000000"/>
        </w:rPr>
        <w:t xml:space="preserve">Record the maximum </w:t>
      </w:r>
      <w:r>
        <w:rPr>
          <w:rStyle w:val="conditionalText"/>
        </w:rPr>
        <w:t>illuminance</w:t>
      </w:r>
      <w:r>
        <w:rPr>
          <w:color w:val="000000"/>
        </w:rPr>
        <w:t xml:space="preserve"> in the data table.</w:t>
      </w:r>
    </w:p>
    <w:p w:rsidR="00ED52AB" w:rsidRDefault="00116A62">
      <w:pPr>
        <w:pStyle w:val="h2HeadingPrime"/>
      </w:pPr>
      <w:r>
        <w:t>Data Table</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3866"/>
        <w:gridCol w:w="3850"/>
      </w:tblGrid>
      <w:tr w:rsidR="00ED52AB">
        <w:tblPrEx>
          <w:tblCellMar>
            <w:top w:w="0" w:type="dxa"/>
            <w:bottom w:w="0" w:type="dxa"/>
          </w:tblCellMar>
        </w:tblPrEx>
        <w:tc>
          <w:tcPr>
            <w:tcW w:w="3540" w:type="dxa"/>
            <w:tcBorders>
              <w:right w:val="single" w:sz="4" w:space="0" w:color="000000"/>
            </w:tcBorders>
            <w:tcMar>
              <w:top w:w="75" w:type="dxa"/>
              <w:left w:w="75" w:type="dxa"/>
              <w:bottom w:w="75" w:type="dxa"/>
              <w:right w:w="75" w:type="dxa"/>
            </w:tcMar>
          </w:tcPr>
          <w:p w:rsidR="00ED52AB" w:rsidRDefault="00116A62">
            <w:pPr>
              <w:pStyle w:val="p8"/>
            </w:pPr>
            <w:r>
              <w:rPr>
                <w:color w:val="000000"/>
              </w:rPr>
              <w:t xml:space="preserve">Maximum </w:t>
            </w:r>
            <w:r>
              <w:rPr>
                <w:rStyle w:val="conditionalText1"/>
              </w:rPr>
              <w:t>illuminance</w:t>
            </w:r>
          </w:p>
        </w:tc>
        <w:tc>
          <w:tcPr>
            <w:tcW w:w="3525" w:type="dxa"/>
            <w:tcMar>
              <w:top w:w="75" w:type="dxa"/>
              <w:left w:w="75" w:type="dxa"/>
              <w:bottom w:w="75" w:type="dxa"/>
              <w:right w:w="75" w:type="dxa"/>
            </w:tcMar>
          </w:tcPr>
          <w:p w:rsidR="00ED52AB" w:rsidRDefault="00116A62">
            <w:pPr>
              <w:pStyle w:val="p8"/>
            </w:pPr>
            <w:r>
              <w:rPr>
                <w:color w:val="000000"/>
              </w:rPr>
              <w:t> </w:t>
            </w:r>
          </w:p>
        </w:tc>
      </w:tr>
    </w:tbl>
    <w:p w:rsidR="00ED52AB" w:rsidRDefault="00116A62">
      <w:pPr>
        <w:pStyle w:val="h2HeadingPrime"/>
      </w:pPr>
      <w:r>
        <w:t>Analysis</w:t>
      </w:r>
    </w:p>
    <w:p w:rsidR="00ED52AB" w:rsidRDefault="00116A62">
      <w:pPr>
        <w:pStyle w:val="linumberedItem"/>
        <w:numPr>
          <w:ilvl w:val="0"/>
          <w:numId w:val="14"/>
        </w:numPr>
      </w:pPr>
      <w:r>
        <w:rPr>
          <w:color w:val="000000"/>
        </w:rPr>
        <w:t xml:space="preserve">Describe your graph of </w:t>
      </w:r>
      <w:r>
        <w:rPr>
          <w:rStyle w:val="conditionalText"/>
        </w:rPr>
        <w:t>illuminance</w:t>
      </w:r>
      <w:r>
        <w:rPr>
          <w:color w:val="000000"/>
        </w:rPr>
        <w:t xml:space="preserve"> </w:t>
      </w:r>
      <w:r>
        <w:rPr>
          <w:rStyle w:val="i"/>
        </w:rPr>
        <w:t>vs.</w:t>
      </w:r>
      <w:r>
        <w:rPr>
          <w:color w:val="000000"/>
        </w:rPr>
        <w:t xml:space="preserve"> angle, giving important patterns and points.</w:t>
      </w:r>
    </w:p>
    <w:p w:rsidR="00ED52AB" w:rsidRDefault="00116A62">
      <w:pPr>
        <w:pStyle w:val="linumberedItem"/>
        <w:numPr>
          <w:ilvl w:val="0"/>
          <w:numId w:val="14"/>
        </w:numPr>
      </w:pPr>
      <w:r>
        <w:rPr>
          <w:color w:val="000000"/>
        </w:rPr>
        <w:t xml:space="preserve">In the 1800’s, Étienne-Louis Malus </w:t>
      </w:r>
      <w:r>
        <w:rPr>
          <w:color w:val="000000"/>
        </w:rPr>
        <w:t>proposed</w:t>
      </w:r>
    </w:p>
    <w:p w:rsidR="00ED52AB" w:rsidRDefault="00116A62">
      <w:pPr>
        <w:pStyle w:val="pGraphicEq1"/>
      </w:pPr>
      <w:r>
        <w:rPr>
          <w:noProof/>
        </w:rPr>
        <w:drawing>
          <wp:inline distT="0" distB="0" distL="0" distR="0">
            <wp:extent cx="830580" cy="24384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830580" cy="243840"/>
                    </a:xfrm>
                    <a:prstGeom prst="rect">
                      <a:avLst/>
                    </a:prstGeom>
                    <a:noFill/>
                    <a:ln w="9525">
                      <a:noFill/>
                      <a:miter lim="800000"/>
                      <a:headEnd/>
                      <a:tailEnd/>
                    </a:ln>
                  </pic:spPr>
                </pic:pic>
              </a:graphicData>
            </a:graphic>
          </wp:inline>
        </w:drawing>
      </w:r>
    </w:p>
    <w:p w:rsidR="00ED52AB" w:rsidRDefault="00116A62">
      <w:pPr>
        <w:pStyle w:val="p9"/>
      </w:pPr>
      <w:r>
        <w:rPr>
          <w:color w:val="000000"/>
        </w:rPr>
        <w:t xml:space="preserve">to predict the light transmission through two polarizing filters, where </w:t>
      </w:r>
      <w:r>
        <w:rPr>
          <w:rStyle w:val="i"/>
        </w:rPr>
        <w:t>I</w:t>
      </w:r>
      <w:r>
        <w:rPr>
          <w:rStyle w:val="sub1"/>
        </w:rPr>
        <w:t>0</w:t>
      </w:r>
      <w:r>
        <w:rPr>
          <w:color w:val="000000"/>
        </w:rPr>
        <w:t xml:space="preserve"> is the </w:t>
      </w:r>
      <w:r>
        <w:rPr>
          <w:rStyle w:val="conditionalText"/>
        </w:rPr>
        <w:t>illuminance</w:t>
      </w:r>
      <w:r>
        <w:rPr>
          <w:color w:val="000000"/>
        </w:rPr>
        <w:t xml:space="preserve"> when the angle </w:t>
      </w:r>
      <w:r>
        <w:rPr>
          <w:rStyle w:val="i"/>
        </w:rPr>
        <w:t>θ</w:t>
      </w:r>
      <w:r>
        <w:rPr>
          <w:color w:val="000000"/>
        </w:rPr>
        <w:t xml:space="preserve"> between the polarizer axes is zero.</w:t>
      </w:r>
    </w:p>
    <w:p w:rsidR="00ED52AB" w:rsidRDefault="00116A62">
      <w:pPr>
        <w:pStyle w:val="ptextwbullets1"/>
      </w:pPr>
      <w:r>
        <w:t>You can use the Curve Fit feature of Graphical Analysis to compare your experimental data with thi</w:t>
      </w:r>
      <w:r>
        <w:t>s model.</w:t>
      </w:r>
    </w:p>
    <w:p w:rsidR="00ED52AB" w:rsidRDefault="00116A62">
      <w:pPr>
        <w:pStyle w:val="li"/>
        <w:numPr>
          <w:ilvl w:val="1"/>
          <w:numId w:val="15"/>
        </w:numPr>
        <w:ind w:left="720"/>
      </w:pPr>
      <w:r>
        <w:rPr>
          <w:color w:val="000000"/>
        </w:rPr>
        <w:t xml:space="preserve">Click or tap Graph Tools, </w:t>
      </w:r>
      <w:r>
        <w:rPr>
          <w:noProof/>
        </w:rPr>
        <w:drawing>
          <wp:inline distT="0" distB="0" distL="0" distR="0">
            <wp:extent cx="137160" cy="13716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select Apply Curve Fit. Select Cosine Squared from the Curve Fit menu. Click or tap Apply.</w:t>
      </w:r>
    </w:p>
    <w:p w:rsidR="00ED52AB" w:rsidRDefault="00116A62">
      <w:pPr>
        <w:pStyle w:val="li"/>
        <w:numPr>
          <w:ilvl w:val="1"/>
          <w:numId w:val="15"/>
        </w:numPr>
        <w:ind w:left="720"/>
      </w:pPr>
      <w:r>
        <w:rPr>
          <w:color w:val="000000"/>
        </w:rPr>
        <w:t>The Cosine Squared curve fit uses the equation y = a * cos</w:t>
      </w:r>
      <w:r>
        <w:rPr>
          <w:rStyle w:val="sup"/>
        </w:rPr>
        <w:t>2</w:t>
      </w:r>
      <w:r>
        <w:rPr>
          <w:color w:val="000000"/>
        </w:rPr>
        <w:t>(b</w:t>
      </w:r>
      <w:r>
        <w:rPr>
          <w:rStyle w:val="i"/>
        </w:rPr>
        <w:t>x</w:t>
      </w:r>
      <w:r>
        <w:rPr>
          <w:color w:val="000000"/>
        </w:rPr>
        <w:t xml:space="preserve"> + c) + d. In this equation, </w:t>
      </w:r>
      <w:r>
        <w:rPr>
          <w:rStyle w:val="i"/>
        </w:rPr>
        <w:t>x</w:t>
      </w:r>
      <w:r>
        <w:rPr>
          <w:color w:val="000000"/>
        </w:rPr>
        <w:t xml:space="preserve"> represents the angle </w:t>
      </w:r>
      <w:r>
        <w:rPr>
          <w:rStyle w:val="i"/>
        </w:rPr>
        <w:t>θ</w:t>
      </w:r>
      <w:r>
        <w:rPr>
          <w:color w:val="000000"/>
        </w:rPr>
        <w:t xml:space="preserve"> between the polarizers, a represents the maximum </w:t>
      </w:r>
      <w:r>
        <w:rPr>
          <w:rStyle w:val="conditionalText"/>
        </w:rPr>
        <w:t>illuminance</w:t>
      </w:r>
      <w:r>
        <w:rPr>
          <w:color w:val="000000"/>
        </w:rPr>
        <w:t xml:space="preserve"> </w:t>
      </w:r>
      <w:r>
        <w:rPr>
          <w:rStyle w:val="i"/>
        </w:rPr>
        <w:t>I</w:t>
      </w:r>
      <w:r>
        <w:rPr>
          <w:rStyle w:val="sub1"/>
        </w:rPr>
        <w:t>0</w:t>
      </w:r>
      <w:r>
        <w:rPr>
          <w:color w:val="000000"/>
        </w:rPr>
        <w:t xml:space="preserve">, and d represents the background </w:t>
      </w:r>
      <w:r>
        <w:rPr>
          <w:rStyle w:val="conditionalText"/>
        </w:rPr>
        <w:t>illuminance</w:t>
      </w:r>
      <w:r>
        <w:rPr>
          <w:color w:val="000000"/>
        </w:rPr>
        <w:t>.</w:t>
      </w:r>
    </w:p>
    <w:p w:rsidR="00ED52AB" w:rsidRDefault="00116A62">
      <w:pPr>
        <w:pStyle w:val="linumberedItem"/>
        <w:numPr>
          <w:ilvl w:val="0"/>
          <w:numId w:val="16"/>
        </w:numPr>
      </w:pPr>
      <w:r>
        <w:rPr>
          <w:color w:val="000000"/>
        </w:rPr>
        <w:t>Compare your data to the fit parameters.</w:t>
      </w:r>
    </w:p>
    <w:p w:rsidR="00ED52AB" w:rsidRDefault="00116A62">
      <w:pPr>
        <w:pStyle w:val="li"/>
        <w:numPr>
          <w:ilvl w:val="1"/>
          <w:numId w:val="17"/>
        </w:numPr>
        <w:ind w:left="720"/>
      </w:pPr>
      <w:r>
        <w:rPr>
          <w:color w:val="000000"/>
        </w:rPr>
        <w:t xml:space="preserve">For the fit parameter a, compare the value to the maximum </w:t>
      </w:r>
      <w:r>
        <w:rPr>
          <w:rStyle w:val="conditionalText"/>
        </w:rPr>
        <w:t>illuminance</w:t>
      </w:r>
      <w:r>
        <w:rPr>
          <w:color w:val="000000"/>
        </w:rPr>
        <w:t xml:space="preserve"> that you recorded in your data tab</w:t>
      </w:r>
      <w:r>
        <w:rPr>
          <w:color w:val="000000"/>
        </w:rPr>
        <w:t>le.</w:t>
      </w:r>
    </w:p>
    <w:p w:rsidR="00ED52AB" w:rsidRDefault="00116A62">
      <w:pPr>
        <w:pStyle w:val="li"/>
        <w:numPr>
          <w:ilvl w:val="1"/>
          <w:numId w:val="17"/>
        </w:numPr>
        <w:ind w:left="720"/>
      </w:pPr>
      <w:r>
        <w:rPr>
          <w:color w:val="000000"/>
        </w:rPr>
        <w:t>Since you zeroed the light sensor before collecting data, the background light intensity should be zero. Compare the value of parameter d to zero.</w:t>
      </w:r>
    </w:p>
    <w:p w:rsidR="00ED52AB" w:rsidRDefault="00116A62">
      <w:pPr>
        <w:pStyle w:val="linumberedItem"/>
        <w:numPr>
          <w:ilvl w:val="0"/>
          <w:numId w:val="18"/>
        </w:numPr>
      </w:pPr>
      <w:r>
        <w:rPr>
          <w:color w:val="000000"/>
        </w:rPr>
        <w:t>According to the curve fit on your graph, are your data consistent with Malus’s law?</w:t>
      </w:r>
    </w:p>
    <w:p w:rsidR="00ED52AB" w:rsidRDefault="00116A62">
      <w:pPr>
        <w:pStyle w:val="linumberedItem"/>
        <w:numPr>
          <w:ilvl w:val="0"/>
          <w:numId w:val="18"/>
        </w:numPr>
        <w:spacing w:after="320"/>
      </w:pPr>
      <w:r>
        <w:rPr>
          <w:color w:val="000000"/>
        </w:rPr>
        <w:t>Now compare your dat</w:t>
      </w:r>
      <w:r>
        <w:rPr>
          <w:color w:val="000000"/>
        </w:rPr>
        <w:t>a to the model you developed in Preliminary Question 3. Do this in any way you or your instructor chooses. Does your model match the data qualitatively?</w:t>
      </w:r>
    </w:p>
    <w:p w:rsidR="00ED52AB" w:rsidRDefault="00116A62">
      <w:pPr>
        <w:pStyle w:val="h2HeadingPrime"/>
      </w:pPr>
      <w:r>
        <w:t>Extensions</w:t>
      </w:r>
    </w:p>
    <w:p w:rsidR="00ED52AB" w:rsidRDefault="00116A62">
      <w:pPr>
        <w:pStyle w:val="linumberedItem"/>
        <w:numPr>
          <w:ilvl w:val="0"/>
          <w:numId w:val="19"/>
        </w:numPr>
      </w:pPr>
      <w:r>
        <w:rPr>
          <w:color w:val="000000"/>
        </w:rPr>
        <w:t>Polarized sunglasses selectively remove glare caused by light reflected by horizontal surfac</w:t>
      </w:r>
      <w:r>
        <w:rPr>
          <w:color w:val="000000"/>
        </w:rPr>
        <w:t>es; e.g., the hood of a car or a wet highway. For polarized sunglasses to be effective, the glare must be polarized. Devise an experiment to measure how strongly polarized the glare is compared to sunlight or to a flashlight. You will need a smooth horizon</w:t>
      </w:r>
      <w:r>
        <w:rPr>
          <w:color w:val="000000"/>
        </w:rPr>
        <w:t>tal surface to create glare, a bright light source, a polarizing filter, and your light sensor. How is the axis of the polarizer oriented when the glare is minimized?</w:t>
      </w:r>
    </w:p>
    <w:p w:rsidR="00ED52AB" w:rsidRDefault="00116A62">
      <w:pPr>
        <w:pStyle w:val="linumberedItem"/>
        <w:numPr>
          <w:ilvl w:val="0"/>
          <w:numId w:val="19"/>
        </w:numPr>
        <w:spacing w:after="320"/>
      </w:pPr>
      <w:r>
        <w:rPr>
          <w:color w:val="000000"/>
        </w:rPr>
        <w:t>Set two Adjustable Analyzers so that the polarizing axes are at 90°. Insert a third Adjus</w:t>
      </w:r>
      <w:r>
        <w:rPr>
          <w:color w:val="000000"/>
        </w:rPr>
        <w:t>table Analyzer between the first two and collect data of the transmitted intensity as a function of the angle of the middle filter. Explain the shape of the graph with a vector model.</w:t>
      </w:r>
    </w:p>
    <w:sectPr w:rsidR="00ED52AB" w:rsidSect="00ED52AB">
      <w:headerReference w:type="even" r:id="rId11"/>
      <w:headerReference w:type="default" r:id="rId12"/>
      <w:footerReference w:type="even" r:id="rId13"/>
      <w:footerReference w:type="default" r:id="rId14"/>
      <w:headerReference w:type="first" r:id="rId15"/>
      <w:footerReference w:type="first" r:id="rId16"/>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2AB" w:rsidRDefault="00ED52AB" w:rsidP="00ED52AB">
      <w:r>
        <w:separator/>
      </w:r>
    </w:p>
  </w:endnote>
  <w:endnote w:type="continuationSeparator" w:id="0">
    <w:p w:rsidR="00ED52AB" w:rsidRDefault="00ED52AB" w:rsidP="00ED52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ED52AB">
      <w:tblPrEx>
        <w:tblCellMar>
          <w:top w:w="0" w:type="dxa"/>
          <w:bottom w:w="0" w:type="dxa"/>
        </w:tblCellMar>
      </w:tblPrEx>
      <w:tc>
        <w:tcPr>
          <w:tcW w:w="507" w:type="dxa"/>
        </w:tcPr>
        <w:p w:rsidR="00ED52AB" w:rsidRDefault="00ED52AB">
          <w:pPr>
            <w:pStyle w:val="p1"/>
          </w:pPr>
          <w:r>
            <w:rPr>
              <w:rStyle w:val="variable1"/>
            </w:rPr>
            <w:fldChar w:fldCharType="begin"/>
          </w:r>
          <w:r w:rsidR="00116A62">
            <w:rPr>
              <w:rStyle w:val="variable1"/>
            </w:rPr>
            <w:instrText xml:space="preserve"> PAGE \* Arabic  \* MERGEFORMAT </w:instrText>
          </w:r>
          <w:r>
            <w:rPr>
              <w:rStyle w:val="variable1"/>
            </w:rPr>
            <w:fldChar w:fldCharType="separate"/>
          </w:r>
          <w:r w:rsidR="00116A62">
            <w:rPr>
              <w:rStyle w:val="variable1"/>
              <w:noProof/>
            </w:rPr>
            <w:t>4</w:t>
          </w:r>
          <w:r>
            <w:rPr>
              <w:rStyle w:val="variable1"/>
            </w:rPr>
            <w:fldChar w:fldCharType="end"/>
          </w:r>
        </w:p>
      </w:tc>
      <w:tc>
        <w:tcPr>
          <w:tcW w:w="2937" w:type="dxa"/>
        </w:tcPr>
        <w:p w:rsidR="00ED52AB" w:rsidRDefault="00ED52AB">
          <w:pPr>
            <w:pStyle w:val="td"/>
          </w:pPr>
        </w:p>
      </w:tc>
      <w:tc>
        <w:tcPr>
          <w:tcW w:w="5931" w:type="dxa"/>
        </w:tcPr>
        <w:p w:rsidR="00ED52AB" w:rsidRDefault="00116A62">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ED52AB">
      <w:tblPrEx>
        <w:tblCellMar>
          <w:top w:w="0" w:type="dxa"/>
          <w:bottom w:w="0" w:type="dxa"/>
        </w:tblCellMar>
      </w:tblPrEx>
      <w:tc>
        <w:tcPr>
          <w:tcW w:w="5564" w:type="dxa"/>
        </w:tcPr>
        <w:p w:rsidR="00ED52AB" w:rsidRDefault="00116A62">
          <w:pPr>
            <w:pStyle w:val="p3"/>
          </w:pPr>
          <w:r>
            <w:rPr>
              <w:rFonts w:ascii="Times New Roman" w:hAnsi="Times New Roman" w:cs="Times New Roman"/>
              <w:i/>
              <w:iCs/>
              <w:color w:val="000000"/>
              <w:sz w:val="20"/>
              <w:szCs w:val="20"/>
            </w:rPr>
            <w:t>Physics with Vernier</w:t>
          </w:r>
        </w:p>
      </w:tc>
      <w:tc>
        <w:tcPr>
          <w:tcW w:w="3185" w:type="dxa"/>
        </w:tcPr>
        <w:p w:rsidR="00ED52AB" w:rsidRDefault="00ED52AB">
          <w:pPr>
            <w:pStyle w:val="td1"/>
          </w:pPr>
        </w:p>
      </w:tc>
      <w:tc>
        <w:tcPr>
          <w:tcW w:w="626" w:type="dxa"/>
        </w:tcPr>
        <w:p w:rsidR="00ED52AB" w:rsidRDefault="00116A62">
          <w:pPr>
            <w:pStyle w:val="p5"/>
          </w:pPr>
          <w:r>
            <w:rPr>
              <w:color w:val="000000"/>
            </w:rPr>
            <w:t xml:space="preserve"> </w:t>
          </w:r>
          <w:r w:rsidR="00ED52AB">
            <w:rPr>
              <w:rStyle w:val="variable4"/>
            </w:rPr>
            <w:fldChar w:fldCharType="begin"/>
          </w:r>
          <w:r>
            <w:rPr>
              <w:rStyle w:val="variable4"/>
            </w:rPr>
            <w:instrText xml:space="preserve"> PAGE \* Arabic  \* MERGEFORMAT </w:instrText>
          </w:r>
          <w:r w:rsidR="00ED52AB">
            <w:rPr>
              <w:rStyle w:val="variable4"/>
            </w:rPr>
            <w:fldChar w:fldCharType="separate"/>
          </w:r>
          <w:r>
            <w:rPr>
              <w:rStyle w:val="variable4"/>
              <w:noProof/>
            </w:rPr>
            <w:t>3</w:t>
          </w:r>
          <w:r w:rsidR="00ED52AB">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ED52AB">
      <w:tblPrEx>
        <w:tblCellMar>
          <w:top w:w="0" w:type="dxa"/>
          <w:bottom w:w="0" w:type="dxa"/>
        </w:tblCellMar>
      </w:tblPrEx>
      <w:tc>
        <w:tcPr>
          <w:tcW w:w="3374" w:type="dxa"/>
        </w:tcPr>
        <w:p w:rsidR="00ED52AB" w:rsidRDefault="00116A62">
          <w:pPr>
            <w:pStyle w:val="p3"/>
          </w:pPr>
          <w:r>
            <w:rPr>
              <w:rFonts w:ascii="Times New Roman" w:hAnsi="Times New Roman" w:cs="Times New Roman"/>
              <w:i/>
              <w:iCs/>
              <w:color w:val="000000"/>
              <w:sz w:val="20"/>
              <w:szCs w:val="20"/>
            </w:rPr>
            <w:t>Physics with Vernier</w:t>
          </w:r>
        </w:p>
      </w:tc>
      <w:tc>
        <w:tcPr>
          <w:tcW w:w="5598" w:type="dxa"/>
        </w:tcPr>
        <w:p w:rsidR="00ED52AB" w:rsidRDefault="00116A62">
          <w:pPr>
            <w:pStyle w:val="p6"/>
          </w:pPr>
          <w:r>
            <w:rPr>
              <w:rStyle w:val="variable2"/>
              <w:rFonts w:ascii="Arial" w:hAnsi="Arial" w:cs="Arial"/>
              <w:b/>
              <w:bCs/>
              <w:i/>
              <w:iCs/>
              <w:sz w:val="16"/>
              <w:szCs w:val="16"/>
            </w:rPr>
            <w:t xml:space="preserve">© Vernier Software &amp; </w:t>
          </w:r>
          <w:r>
            <w:rPr>
              <w:rStyle w:val="variable2"/>
              <w:rFonts w:ascii="Arial" w:hAnsi="Arial" w:cs="Arial"/>
              <w:b/>
              <w:bCs/>
              <w:i/>
              <w:iCs/>
              <w:sz w:val="16"/>
              <w:szCs w:val="16"/>
            </w:rPr>
            <w:t>Technology</w:t>
          </w:r>
        </w:p>
      </w:tc>
      <w:tc>
        <w:tcPr>
          <w:tcW w:w="403" w:type="dxa"/>
        </w:tcPr>
        <w:p w:rsidR="00ED52AB" w:rsidRDefault="00116A62">
          <w:pPr>
            <w:pStyle w:val="p7"/>
          </w:pPr>
          <w:r>
            <w:rPr>
              <w:color w:val="000000"/>
            </w:rPr>
            <w:t xml:space="preserve"> </w:t>
          </w:r>
          <w:r w:rsidR="00ED52AB">
            <w:rPr>
              <w:rStyle w:val="variable4"/>
            </w:rPr>
            <w:fldChar w:fldCharType="begin"/>
          </w:r>
          <w:r>
            <w:rPr>
              <w:rStyle w:val="variable4"/>
            </w:rPr>
            <w:instrText xml:space="preserve"> PAGE \* Arabic  \* MERGEFORMAT </w:instrText>
          </w:r>
          <w:r w:rsidR="00ED52AB">
            <w:rPr>
              <w:rStyle w:val="variable4"/>
            </w:rPr>
            <w:fldChar w:fldCharType="separate"/>
          </w:r>
          <w:r>
            <w:rPr>
              <w:rStyle w:val="variable4"/>
              <w:noProof/>
            </w:rPr>
            <w:t>1</w:t>
          </w:r>
          <w:r w:rsidR="00ED52AB">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2AB" w:rsidRDefault="00ED52AB" w:rsidP="00ED52AB">
      <w:r>
        <w:separator/>
      </w:r>
    </w:p>
  </w:footnote>
  <w:footnote w:type="continuationSeparator" w:id="0">
    <w:p w:rsidR="00ED52AB" w:rsidRDefault="00ED52AB" w:rsidP="00ED52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2AB" w:rsidRDefault="00116A62">
    <w:pPr>
      <w:pStyle w:val="pzHeaderExperiment"/>
    </w:pPr>
    <w:r>
      <w:t>Polari</w:t>
    </w:r>
    <w:r>
      <w:t>zation of Light with Rotary Motion Sensor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2AB" w:rsidRDefault="00116A62">
    <w:pPr>
      <w:pStyle w:val="p"/>
      <w:jc w:val="right"/>
    </w:pPr>
    <w:r>
      <w:rPr>
        <w:b/>
        <w:bCs/>
        <w:i/>
        <w:iCs/>
        <w:color w:val="000000"/>
      </w:rPr>
      <w:t>Polarization of Light with Rotary Motion Sensor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2AB" w:rsidRDefault="00ED52A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52D416B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5D4ED35A">
      <w:start w:val="1"/>
      <w:numFmt w:val="decimal"/>
      <w:lvlText w:val=""/>
      <w:lvlJc w:val="left"/>
    </w:lvl>
    <w:lvl w:ilvl="2" w:tplc="9A20419C">
      <w:start w:val="1"/>
      <w:numFmt w:val="decimal"/>
      <w:lvlText w:val=""/>
      <w:lvlJc w:val="left"/>
    </w:lvl>
    <w:lvl w:ilvl="3" w:tplc="7814FD9C">
      <w:start w:val="1"/>
      <w:numFmt w:val="decimal"/>
      <w:lvlText w:val=""/>
      <w:lvlJc w:val="left"/>
    </w:lvl>
    <w:lvl w:ilvl="4" w:tplc="07FC99F2">
      <w:start w:val="1"/>
      <w:numFmt w:val="decimal"/>
      <w:lvlText w:val=""/>
      <w:lvlJc w:val="left"/>
    </w:lvl>
    <w:lvl w:ilvl="5" w:tplc="4AE22C20">
      <w:start w:val="1"/>
      <w:numFmt w:val="decimal"/>
      <w:lvlText w:val=""/>
      <w:lvlJc w:val="left"/>
    </w:lvl>
    <w:lvl w:ilvl="6" w:tplc="0ED0AA32">
      <w:start w:val="1"/>
      <w:numFmt w:val="decimal"/>
      <w:lvlText w:val=""/>
      <w:lvlJc w:val="left"/>
    </w:lvl>
    <w:lvl w:ilvl="7" w:tplc="F0F44C4A">
      <w:start w:val="1"/>
      <w:numFmt w:val="decimal"/>
      <w:lvlText w:val=""/>
      <w:lvlJc w:val="left"/>
    </w:lvl>
    <w:lvl w:ilvl="8" w:tplc="4B683144">
      <w:start w:val="1"/>
      <w:numFmt w:val="decimal"/>
      <w:lvlText w:val=""/>
      <w:lvlJc w:val="left"/>
    </w:lvl>
  </w:abstractNum>
  <w:abstractNum w:abstractNumId="1">
    <w:nsid w:val="00000001"/>
    <w:multiLevelType w:val="hybridMultilevel"/>
    <w:tmpl w:val="00000000"/>
    <w:lvl w:ilvl="0" w:tplc="37B8091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F9CC39E">
      <w:start w:val="1"/>
      <w:numFmt w:val="decimal"/>
      <w:lvlText w:val=""/>
      <w:lvlJc w:val="left"/>
    </w:lvl>
    <w:lvl w:ilvl="2" w:tplc="33C2EF9C">
      <w:start w:val="1"/>
      <w:numFmt w:val="decimal"/>
      <w:lvlText w:val=""/>
      <w:lvlJc w:val="left"/>
    </w:lvl>
    <w:lvl w:ilvl="3" w:tplc="B41ADE48">
      <w:start w:val="1"/>
      <w:numFmt w:val="decimal"/>
      <w:lvlText w:val=""/>
      <w:lvlJc w:val="left"/>
    </w:lvl>
    <w:lvl w:ilvl="4" w:tplc="0ECAABBA">
      <w:start w:val="1"/>
      <w:numFmt w:val="decimal"/>
      <w:lvlText w:val=""/>
      <w:lvlJc w:val="left"/>
    </w:lvl>
    <w:lvl w:ilvl="5" w:tplc="9AC27022">
      <w:start w:val="1"/>
      <w:numFmt w:val="decimal"/>
      <w:lvlText w:val=""/>
      <w:lvlJc w:val="left"/>
    </w:lvl>
    <w:lvl w:ilvl="6" w:tplc="212628C2">
      <w:start w:val="1"/>
      <w:numFmt w:val="decimal"/>
      <w:lvlText w:val=""/>
      <w:lvlJc w:val="left"/>
    </w:lvl>
    <w:lvl w:ilvl="7" w:tplc="E8D6F366">
      <w:start w:val="1"/>
      <w:numFmt w:val="decimal"/>
      <w:lvlText w:val=""/>
      <w:lvlJc w:val="left"/>
    </w:lvl>
    <w:lvl w:ilvl="8" w:tplc="2892B574">
      <w:start w:val="1"/>
      <w:numFmt w:val="decimal"/>
      <w:lvlText w:val=""/>
      <w:lvlJc w:val="left"/>
    </w:lvl>
  </w:abstractNum>
  <w:abstractNum w:abstractNumId="2">
    <w:nsid w:val="00000002"/>
    <w:multiLevelType w:val="hybridMultilevel"/>
    <w:tmpl w:val="00000000"/>
    <w:lvl w:ilvl="0" w:tplc="8B1402E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3D8605E">
      <w:start w:val="1"/>
      <w:numFmt w:val="decimal"/>
      <w:lvlText w:val=""/>
      <w:lvlJc w:val="left"/>
    </w:lvl>
    <w:lvl w:ilvl="2" w:tplc="8BB2B2EC">
      <w:start w:val="1"/>
      <w:numFmt w:val="decimal"/>
      <w:lvlText w:val=""/>
      <w:lvlJc w:val="left"/>
    </w:lvl>
    <w:lvl w:ilvl="3" w:tplc="8E90D5F8">
      <w:start w:val="1"/>
      <w:numFmt w:val="decimal"/>
      <w:lvlText w:val=""/>
      <w:lvlJc w:val="left"/>
    </w:lvl>
    <w:lvl w:ilvl="4" w:tplc="481E0EF4">
      <w:start w:val="1"/>
      <w:numFmt w:val="decimal"/>
      <w:lvlText w:val=""/>
      <w:lvlJc w:val="left"/>
    </w:lvl>
    <w:lvl w:ilvl="5" w:tplc="1A220AB2">
      <w:start w:val="1"/>
      <w:numFmt w:val="decimal"/>
      <w:lvlText w:val=""/>
      <w:lvlJc w:val="left"/>
    </w:lvl>
    <w:lvl w:ilvl="6" w:tplc="A704D74A">
      <w:start w:val="1"/>
      <w:numFmt w:val="decimal"/>
      <w:lvlText w:val=""/>
      <w:lvlJc w:val="left"/>
    </w:lvl>
    <w:lvl w:ilvl="7" w:tplc="AC20B874">
      <w:start w:val="1"/>
      <w:numFmt w:val="decimal"/>
      <w:lvlText w:val=""/>
      <w:lvlJc w:val="left"/>
    </w:lvl>
    <w:lvl w:ilvl="8" w:tplc="BFAE20D8">
      <w:start w:val="1"/>
      <w:numFmt w:val="decimal"/>
      <w:lvlText w:val=""/>
      <w:lvlJc w:val="left"/>
    </w:lvl>
  </w:abstractNum>
  <w:abstractNum w:abstractNumId="3">
    <w:nsid w:val="00000003"/>
    <w:multiLevelType w:val="hybridMultilevel"/>
    <w:tmpl w:val="00000000"/>
    <w:lvl w:ilvl="0" w:tplc="5844B71A">
      <w:start w:val="1"/>
      <w:numFmt w:val="decimal"/>
      <w:lvlText w:val=""/>
      <w:lvlJc w:val="left"/>
    </w:lvl>
    <w:lvl w:ilvl="1" w:tplc="E1168ACE">
      <w:start w:val="1"/>
      <w:numFmt w:val="lowerLetter"/>
      <w:lvlText w:val="%2."/>
      <w:lvlJc w:val="right"/>
      <w:pPr>
        <w:tabs>
          <w:tab w:val="num" w:pos="360"/>
        </w:tabs>
        <w:spacing w:after="100"/>
        <w:ind w:left="360" w:hanging="210"/>
        <w:jc w:val="left"/>
      </w:pPr>
      <w:rPr>
        <w:rFonts w:ascii="Times New Roman"/>
        <w:color w:val="000000"/>
        <w:sz w:val="24"/>
        <w:szCs w:val="24"/>
      </w:rPr>
    </w:lvl>
    <w:lvl w:ilvl="2" w:tplc="88827220">
      <w:start w:val="1"/>
      <w:numFmt w:val="decimal"/>
      <w:lvlText w:val=""/>
      <w:lvlJc w:val="left"/>
    </w:lvl>
    <w:lvl w:ilvl="3" w:tplc="B84CD978">
      <w:start w:val="1"/>
      <w:numFmt w:val="decimal"/>
      <w:lvlText w:val=""/>
      <w:lvlJc w:val="left"/>
    </w:lvl>
    <w:lvl w:ilvl="4" w:tplc="57246E84">
      <w:start w:val="1"/>
      <w:numFmt w:val="decimal"/>
      <w:lvlText w:val=""/>
      <w:lvlJc w:val="left"/>
    </w:lvl>
    <w:lvl w:ilvl="5" w:tplc="2F484374">
      <w:start w:val="1"/>
      <w:numFmt w:val="decimal"/>
      <w:lvlText w:val=""/>
      <w:lvlJc w:val="left"/>
    </w:lvl>
    <w:lvl w:ilvl="6" w:tplc="32FEA40C">
      <w:start w:val="1"/>
      <w:numFmt w:val="decimal"/>
      <w:lvlText w:val=""/>
      <w:lvlJc w:val="left"/>
    </w:lvl>
    <w:lvl w:ilvl="7" w:tplc="0914917E">
      <w:start w:val="1"/>
      <w:numFmt w:val="decimal"/>
      <w:lvlText w:val=""/>
      <w:lvlJc w:val="left"/>
    </w:lvl>
    <w:lvl w:ilvl="8" w:tplc="F5FEAC00">
      <w:start w:val="1"/>
      <w:numFmt w:val="decimal"/>
      <w:lvlText w:val=""/>
      <w:lvlJc w:val="left"/>
    </w:lvl>
  </w:abstractNum>
  <w:abstractNum w:abstractNumId="4">
    <w:nsid w:val="00000004"/>
    <w:multiLevelType w:val="hybridMultilevel"/>
    <w:tmpl w:val="00000000"/>
    <w:lvl w:ilvl="0" w:tplc="CC2E9FFC">
      <w:start w:val="1"/>
      <w:numFmt w:val="decimal"/>
      <w:lvlText w:val=""/>
      <w:lvlJc w:val="left"/>
    </w:lvl>
    <w:lvl w:ilvl="1" w:tplc="16C85BA6">
      <w:start w:val="4"/>
      <w:numFmt w:val="lowerLetter"/>
      <w:lvlText w:val="%2."/>
      <w:lvlJc w:val="right"/>
      <w:pPr>
        <w:tabs>
          <w:tab w:val="num" w:pos="360"/>
        </w:tabs>
        <w:spacing w:after="100"/>
        <w:ind w:left="360" w:hanging="210"/>
        <w:jc w:val="left"/>
      </w:pPr>
      <w:rPr>
        <w:rFonts w:ascii="Times New Roman"/>
        <w:color w:val="000000"/>
        <w:sz w:val="24"/>
        <w:szCs w:val="24"/>
      </w:rPr>
    </w:lvl>
    <w:lvl w:ilvl="2" w:tplc="854C4374">
      <w:start w:val="1"/>
      <w:numFmt w:val="decimal"/>
      <w:lvlText w:val=""/>
      <w:lvlJc w:val="left"/>
    </w:lvl>
    <w:lvl w:ilvl="3" w:tplc="3BF4905E">
      <w:start w:val="1"/>
      <w:numFmt w:val="decimal"/>
      <w:lvlText w:val=""/>
      <w:lvlJc w:val="left"/>
    </w:lvl>
    <w:lvl w:ilvl="4" w:tplc="EAF8A8DE">
      <w:start w:val="1"/>
      <w:numFmt w:val="decimal"/>
      <w:lvlText w:val=""/>
      <w:lvlJc w:val="left"/>
    </w:lvl>
    <w:lvl w:ilvl="5" w:tplc="00E25154">
      <w:start w:val="1"/>
      <w:numFmt w:val="decimal"/>
      <w:lvlText w:val=""/>
      <w:lvlJc w:val="left"/>
    </w:lvl>
    <w:lvl w:ilvl="6" w:tplc="634E0C70">
      <w:start w:val="1"/>
      <w:numFmt w:val="decimal"/>
      <w:lvlText w:val=""/>
      <w:lvlJc w:val="left"/>
    </w:lvl>
    <w:lvl w:ilvl="7" w:tplc="A2DA3562">
      <w:start w:val="1"/>
      <w:numFmt w:val="decimal"/>
      <w:lvlText w:val=""/>
      <w:lvlJc w:val="left"/>
    </w:lvl>
    <w:lvl w:ilvl="8" w:tplc="416ACE30">
      <w:start w:val="1"/>
      <w:numFmt w:val="decimal"/>
      <w:lvlText w:val=""/>
      <w:lvlJc w:val="left"/>
    </w:lvl>
  </w:abstractNum>
  <w:abstractNum w:abstractNumId="5">
    <w:nsid w:val="00000005"/>
    <w:multiLevelType w:val="hybridMultilevel"/>
    <w:tmpl w:val="00000000"/>
    <w:lvl w:ilvl="0" w:tplc="37623760">
      <w:start w:val="1"/>
      <w:numFmt w:val="decimal"/>
      <w:lvlText w:val=""/>
      <w:lvlJc w:val="left"/>
    </w:lvl>
    <w:lvl w:ilvl="1" w:tplc="CD26DE4E">
      <w:start w:val="5"/>
      <w:numFmt w:val="lowerLetter"/>
      <w:lvlText w:val="%2."/>
      <w:lvlJc w:val="right"/>
      <w:pPr>
        <w:tabs>
          <w:tab w:val="num" w:pos="360"/>
        </w:tabs>
        <w:spacing w:after="100"/>
        <w:ind w:left="360" w:hanging="210"/>
        <w:jc w:val="left"/>
      </w:pPr>
      <w:rPr>
        <w:rFonts w:ascii="Times New Roman"/>
        <w:color w:val="000000"/>
        <w:sz w:val="24"/>
        <w:szCs w:val="24"/>
      </w:rPr>
    </w:lvl>
    <w:lvl w:ilvl="2" w:tplc="DF88EA80">
      <w:start w:val="1"/>
      <w:numFmt w:val="decimal"/>
      <w:lvlText w:val=""/>
      <w:lvlJc w:val="left"/>
    </w:lvl>
    <w:lvl w:ilvl="3" w:tplc="B37AF22C">
      <w:start w:val="1"/>
      <w:numFmt w:val="decimal"/>
      <w:lvlText w:val=""/>
      <w:lvlJc w:val="left"/>
    </w:lvl>
    <w:lvl w:ilvl="4" w:tplc="47C23BF0">
      <w:start w:val="1"/>
      <w:numFmt w:val="decimal"/>
      <w:lvlText w:val=""/>
      <w:lvlJc w:val="left"/>
    </w:lvl>
    <w:lvl w:ilvl="5" w:tplc="B1825610">
      <w:start w:val="1"/>
      <w:numFmt w:val="decimal"/>
      <w:lvlText w:val=""/>
      <w:lvlJc w:val="left"/>
    </w:lvl>
    <w:lvl w:ilvl="6" w:tplc="23A24936">
      <w:start w:val="1"/>
      <w:numFmt w:val="decimal"/>
      <w:lvlText w:val=""/>
      <w:lvlJc w:val="left"/>
    </w:lvl>
    <w:lvl w:ilvl="7" w:tplc="FA703372">
      <w:start w:val="1"/>
      <w:numFmt w:val="decimal"/>
      <w:lvlText w:val=""/>
      <w:lvlJc w:val="left"/>
    </w:lvl>
    <w:lvl w:ilvl="8" w:tplc="23B419BC">
      <w:start w:val="1"/>
      <w:numFmt w:val="decimal"/>
      <w:lvlText w:val=""/>
      <w:lvlJc w:val="left"/>
    </w:lvl>
  </w:abstractNum>
  <w:abstractNum w:abstractNumId="6">
    <w:nsid w:val="00000006"/>
    <w:multiLevelType w:val="hybridMultilevel"/>
    <w:tmpl w:val="00000000"/>
    <w:lvl w:ilvl="0" w:tplc="0A2698E0">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97C1EFA">
      <w:start w:val="1"/>
      <w:numFmt w:val="decimal"/>
      <w:lvlText w:val=""/>
      <w:lvlJc w:val="left"/>
    </w:lvl>
    <w:lvl w:ilvl="2" w:tplc="E820CB5E">
      <w:start w:val="1"/>
      <w:numFmt w:val="decimal"/>
      <w:lvlText w:val=""/>
      <w:lvlJc w:val="left"/>
    </w:lvl>
    <w:lvl w:ilvl="3" w:tplc="6A7EF452">
      <w:start w:val="1"/>
      <w:numFmt w:val="decimal"/>
      <w:lvlText w:val=""/>
      <w:lvlJc w:val="left"/>
    </w:lvl>
    <w:lvl w:ilvl="4" w:tplc="6E40FA60">
      <w:start w:val="1"/>
      <w:numFmt w:val="decimal"/>
      <w:lvlText w:val=""/>
      <w:lvlJc w:val="left"/>
    </w:lvl>
    <w:lvl w:ilvl="5" w:tplc="BF824FE0">
      <w:start w:val="1"/>
      <w:numFmt w:val="decimal"/>
      <w:lvlText w:val=""/>
      <w:lvlJc w:val="left"/>
    </w:lvl>
    <w:lvl w:ilvl="6" w:tplc="BDE6CE50">
      <w:start w:val="1"/>
      <w:numFmt w:val="decimal"/>
      <w:lvlText w:val=""/>
      <w:lvlJc w:val="left"/>
    </w:lvl>
    <w:lvl w:ilvl="7" w:tplc="65B8C1C8">
      <w:start w:val="1"/>
      <w:numFmt w:val="decimal"/>
      <w:lvlText w:val=""/>
      <w:lvlJc w:val="left"/>
    </w:lvl>
    <w:lvl w:ilvl="8" w:tplc="BF3CE2B4">
      <w:start w:val="1"/>
      <w:numFmt w:val="decimal"/>
      <w:lvlText w:val=""/>
      <w:lvlJc w:val="left"/>
    </w:lvl>
  </w:abstractNum>
  <w:abstractNum w:abstractNumId="7">
    <w:nsid w:val="00000007"/>
    <w:multiLevelType w:val="hybridMultilevel"/>
    <w:tmpl w:val="00000000"/>
    <w:lvl w:ilvl="0" w:tplc="C47435C0">
      <w:start w:val="1"/>
      <w:numFmt w:val="decimal"/>
      <w:lvlText w:val=""/>
      <w:lvlJc w:val="left"/>
    </w:lvl>
    <w:lvl w:ilvl="1" w:tplc="8710FD56">
      <w:start w:val="1"/>
      <w:numFmt w:val="lowerLetter"/>
      <w:lvlText w:val="%2."/>
      <w:lvlJc w:val="right"/>
      <w:pPr>
        <w:tabs>
          <w:tab w:val="num" w:pos="360"/>
        </w:tabs>
        <w:spacing w:after="100"/>
        <w:ind w:left="360" w:hanging="210"/>
        <w:jc w:val="left"/>
      </w:pPr>
      <w:rPr>
        <w:rFonts w:ascii="Times New Roman"/>
        <w:color w:val="000000"/>
        <w:sz w:val="24"/>
        <w:szCs w:val="24"/>
      </w:rPr>
    </w:lvl>
    <w:lvl w:ilvl="2" w:tplc="8D848572">
      <w:start w:val="1"/>
      <w:numFmt w:val="decimal"/>
      <w:lvlText w:val=""/>
      <w:lvlJc w:val="left"/>
    </w:lvl>
    <w:lvl w:ilvl="3" w:tplc="F078B51A">
      <w:start w:val="1"/>
      <w:numFmt w:val="decimal"/>
      <w:lvlText w:val=""/>
      <w:lvlJc w:val="left"/>
    </w:lvl>
    <w:lvl w:ilvl="4" w:tplc="1B247BC0">
      <w:start w:val="1"/>
      <w:numFmt w:val="decimal"/>
      <w:lvlText w:val=""/>
      <w:lvlJc w:val="left"/>
    </w:lvl>
    <w:lvl w:ilvl="5" w:tplc="E7B0E90C">
      <w:start w:val="1"/>
      <w:numFmt w:val="decimal"/>
      <w:lvlText w:val=""/>
      <w:lvlJc w:val="left"/>
    </w:lvl>
    <w:lvl w:ilvl="6" w:tplc="F026856C">
      <w:start w:val="1"/>
      <w:numFmt w:val="decimal"/>
      <w:lvlText w:val=""/>
      <w:lvlJc w:val="left"/>
    </w:lvl>
    <w:lvl w:ilvl="7" w:tplc="02364D10">
      <w:start w:val="1"/>
      <w:numFmt w:val="decimal"/>
      <w:lvlText w:val=""/>
      <w:lvlJc w:val="left"/>
    </w:lvl>
    <w:lvl w:ilvl="8" w:tplc="C9904B9E">
      <w:start w:val="1"/>
      <w:numFmt w:val="decimal"/>
      <w:lvlText w:val=""/>
      <w:lvlJc w:val="left"/>
    </w:lvl>
  </w:abstractNum>
  <w:abstractNum w:abstractNumId="8">
    <w:nsid w:val="00000008"/>
    <w:multiLevelType w:val="hybridMultilevel"/>
    <w:tmpl w:val="00000000"/>
    <w:lvl w:ilvl="0" w:tplc="982EBABE">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800CC56">
      <w:start w:val="1"/>
      <w:numFmt w:val="decimal"/>
      <w:lvlText w:val=""/>
      <w:lvlJc w:val="left"/>
    </w:lvl>
    <w:lvl w:ilvl="2" w:tplc="A5FAE21A">
      <w:start w:val="1"/>
      <w:numFmt w:val="decimal"/>
      <w:lvlText w:val=""/>
      <w:lvlJc w:val="left"/>
    </w:lvl>
    <w:lvl w:ilvl="3" w:tplc="97B68894">
      <w:start w:val="1"/>
      <w:numFmt w:val="decimal"/>
      <w:lvlText w:val=""/>
      <w:lvlJc w:val="left"/>
    </w:lvl>
    <w:lvl w:ilvl="4" w:tplc="18584892">
      <w:start w:val="1"/>
      <w:numFmt w:val="decimal"/>
      <w:lvlText w:val=""/>
      <w:lvlJc w:val="left"/>
    </w:lvl>
    <w:lvl w:ilvl="5" w:tplc="8CE6BF48">
      <w:start w:val="1"/>
      <w:numFmt w:val="decimal"/>
      <w:lvlText w:val=""/>
      <w:lvlJc w:val="left"/>
    </w:lvl>
    <w:lvl w:ilvl="6" w:tplc="D280F1FE">
      <w:start w:val="1"/>
      <w:numFmt w:val="decimal"/>
      <w:lvlText w:val=""/>
      <w:lvlJc w:val="left"/>
    </w:lvl>
    <w:lvl w:ilvl="7" w:tplc="352660BC">
      <w:start w:val="1"/>
      <w:numFmt w:val="decimal"/>
      <w:lvlText w:val=""/>
      <w:lvlJc w:val="left"/>
    </w:lvl>
    <w:lvl w:ilvl="8" w:tplc="877C03E2">
      <w:start w:val="1"/>
      <w:numFmt w:val="decimal"/>
      <w:lvlText w:val=""/>
      <w:lvlJc w:val="left"/>
    </w:lvl>
  </w:abstractNum>
  <w:abstractNum w:abstractNumId="9">
    <w:nsid w:val="00000009"/>
    <w:multiLevelType w:val="hybridMultilevel"/>
    <w:tmpl w:val="00000000"/>
    <w:lvl w:ilvl="0" w:tplc="2758E194">
      <w:start w:val="1"/>
      <w:numFmt w:val="decimal"/>
      <w:lvlText w:val=""/>
      <w:lvlJc w:val="left"/>
    </w:lvl>
    <w:lvl w:ilvl="1" w:tplc="8B1051EE">
      <w:start w:val="1"/>
      <w:numFmt w:val="lowerLetter"/>
      <w:lvlText w:val="%2."/>
      <w:lvlJc w:val="right"/>
      <w:pPr>
        <w:tabs>
          <w:tab w:val="num" w:pos="360"/>
        </w:tabs>
        <w:spacing w:after="100"/>
        <w:ind w:left="360" w:hanging="210"/>
        <w:jc w:val="left"/>
      </w:pPr>
      <w:rPr>
        <w:rFonts w:ascii="Times New Roman"/>
        <w:color w:val="000000"/>
        <w:sz w:val="24"/>
        <w:szCs w:val="24"/>
      </w:rPr>
    </w:lvl>
    <w:lvl w:ilvl="2" w:tplc="943AFCCE">
      <w:start w:val="1"/>
      <w:numFmt w:val="decimal"/>
      <w:lvlText w:val=""/>
      <w:lvlJc w:val="left"/>
    </w:lvl>
    <w:lvl w:ilvl="3" w:tplc="02A855DE">
      <w:start w:val="1"/>
      <w:numFmt w:val="decimal"/>
      <w:lvlText w:val=""/>
      <w:lvlJc w:val="left"/>
    </w:lvl>
    <w:lvl w:ilvl="4" w:tplc="7F3454E2">
      <w:start w:val="1"/>
      <w:numFmt w:val="decimal"/>
      <w:lvlText w:val=""/>
      <w:lvlJc w:val="left"/>
    </w:lvl>
    <w:lvl w:ilvl="5" w:tplc="C778E2FE">
      <w:start w:val="1"/>
      <w:numFmt w:val="decimal"/>
      <w:lvlText w:val=""/>
      <w:lvlJc w:val="left"/>
    </w:lvl>
    <w:lvl w:ilvl="6" w:tplc="A69059B8">
      <w:start w:val="1"/>
      <w:numFmt w:val="decimal"/>
      <w:lvlText w:val=""/>
      <w:lvlJc w:val="left"/>
    </w:lvl>
    <w:lvl w:ilvl="7" w:tplc="3EBC2444">
      <w:start w:val="1"/>
      <w:numFmt w:val="decimal"/>
      <w:lvlText w:val=""/>
      <w:lvlJc w:val="left"/>
    </w:lvl>
    <w:lvl w:ilvl="8" w:tplc="98A0AC7E">
      <w:start w:val="1"/>
      <w:numFmt w:val="decimal"/>
      <w:lvlText w:val=""/>
      <w:lvlJc w:val="left"/>
    </w:lvl>
  </w:abstractNum>
  <w:abstractNum w:abstractNumId="10">
    <w:nsid w:val="0000000A"/>
    <w:multiLevelType w:val="hybridMultilevel"/>
    <w:tmpl w:val="00000000"/>
    <w:lvl w:ilvl="0" w:tplc="9AC86206">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AE2C8FA">
      <w:start w:val="1"/>
      <w:numFmt w:val="decimal"/>
      <w:lvlText w:val=""/>
      <w:lvlJc w:val="left"/>
    </w:lvl>
    <w:lvl w:ilvl="2" w:tplc="C8ECBD38">
      <w:start w:val="1"/>
      <w:numFmt w:val="decimal"/>
      <w:lvlText w:val=""/>
      <w:lvlJc w:val="left"/>
    </w:lvl>
    <w:lvl w:ilvl="3" w:tplc="90126CDC">
      <w:start w:val="1"/>
      <w:numFmt w:val="decimal"/>
      <w:lvlText w:val=""/>
      <w:lvlJc w:val="left"/>
    </w:lvl>
    <w:lvl w:ilvl="4" w:tplc="90767D7E">
      <w:start w:val="1"/>
      <w:numFmt w:val="decimal"/>
      <w:lvlText w:val=""/>
      <w:lvlJc w:val="left"/>
    </w:lvl>
    <w:lvl w:ilvl="5" w:tplc="F0D485A0">
      <w:start w:val="1"/>
      <w:numFmt w:val="decimal"/>
      <w:lvlText w:val=""/>
      <w:lvlJc w:val="left"/>
    </w:lvl>
    <w:lvl w:ilvl="6" w:tplc="DC6EF6B8">
      <w:start w:val="1"/>
      <w:numFmt w:val="decimal"/>
      <w:lvlText w:val=""/>
      <w:lvlJc w:val="left"/>
    </w:lvl>
    <w:lvl w:ilvl="7" w:tplc="7B443BDE">
      <w:start w:val="1"/>
      <w:numFmt w:val="decimal"/>
      <w:lvlText w:val=""/>
      <w:lvlJc w:val="left"/>
    </w:lvl>
    <w:lvl w:ilvl="8" w:tplc="16F8881C">
      <w:start w:val="1"/>
      <w:numFmt w:val="decimal"/>
      <w:lvlText w:val=""/>
      <w:lvlJc w:val="left"/>
    </w:lvl>
  </w:abstractNum>
  <w:abstractNum w:abstractNumId="11">
    <w:nsid w:val="0000000B"/>
    <w:multiLevelType w:val="hybridMultilevel"/>
    <w:tmpl w:val="00000000"/>
    <w:lvl w:ilvl="0" w:tplc="F768E7E2">
      <w:start w:val="1"/>
      <w:numFmt w:val="decimal"/>
      <w:lvlText w:val=""/>
      <w:lvlJc w:val="left"/>
    </w:lvl>
    <w:lvl w:ilvl="1" w:tplc="7DEA0108">
      <w:start w:val="1"/>
      <w:numFmt w:val="lowerLetter"/>
      <w:lvlText w:val="%2."/>
      <w:lvlJc w:val="right"/>
      <w:pPr>
        <w:tabs>
          <w:tab w:val="num" w:pos="360"/>
        </w:tabs>
        <w:spacing w:after="100"/>
        <w:ind w:left="360" w:hanging="210"/>
        <w:jc w:val="left"/>
      </w:pPr>
      <w:rPr>
        <w:rFonts w:ascii="Times New Roman"/>
        <w:color w:val="000000"/>
        <w:sz w:val="24"/>
        <w:szCs w:val="24"/>
      </w:rPr>
    </w:lvl>
    <w:lvl w:ilvl="2" w:tplc="F5EC288C">
      <w:start w:val="1"/>
      <w:numFmt w:val="decimal"/>
      <w:lvlText w:val=""/>
      <w:lvlJc w:val="left"/>
    </w:lvl>
    <w:lvl w:ilvl="3" w:tplc="E9BA1442">
      <w:start w:val="1"/>
      <w:numFmt w:val="decimal"/>
      <w:lvlText w:val=""/>
      <w:lvlJc w:val="left"/>
    </w:lvl>
    <w:lvl w:ilvl="4" w:tplc="6C4063EE">
      <w:start w:val="1"/>
      <w:numFmt w:val="decimal"/>
      <w:lvlText w:val=""/>
      <w:lvlJc w:val="left"/>
    </w:lvl>
    <w:lvl w:ilvl="5" w:tplc="071AF1A0">
      <w:start w:val="1"/>
      <w:numFmt w:val="decimal"/>
      <w:lvlText w:val=""/>
      <w:lvlJc w:val="left"/>
    </w:lvl>
    <w:lvl w:ilvl="6" w:tplc="095C67D4">
      <w:start w:val="1"/>
      <w:numFmt w:val="decimal"/>
      <w:lvlText w:val=""/>
      <w:lvlJc w:val="left"/>
    </w:lvl>
    <w:lvl w:ilvl="7" w:tplc="8C0E76DE">
      <w:start w:val="1"/>
      <w:numFmt w:val="decimal"/>
      <w:lvlText w:val=""/>
      <w:lvlJc w:val="left"/>
    </w:lvl>
    <w:lvl w:ilvl="8" w:tplc="AD4CABCE">
      <w:start w:val="1"/>
      <w:numFmt w:val="decimal"/>
      <w:lvlText w:val=""/>
      <w:lvlJc w:val="left"/>
    </w:lvl>
  </w:abstractNum>
  <w:abstractNum w:abstractNumId="12">
    <w:nsid w:val="0000000C"/>
    <w:multiLevelType w:val="hybridMultilevel"/>
    <w:tmpl w:val="00000000"/>
    <w:lvl w:ilvl="0" w:tplc="5F908602">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1A08D66">
      <w:start w:val="1"/>
      <w:numFmt w:val="decimal"/>
      <w:lvlText w:val=""/>
      <w:lvlJc w:val="left"/>
    </w:lvl>
    <w:lvl w:ilvl="2" w:tplc="071C13B6">
      <w:start w:val="1"/>
      <w:numFmt w:val="decimal"/>
      <w:lvlText w:val=""/>
      <w:lvlJc w:val="left"/>
    </w:lvl>
    <w:lvl w:ilvl="3" w:tplc="7E063C98">
      <w:start w:val="1"/>
      <w:numFmt w:val="decimal"/>
      <w:lvlText w:val=""/>
      <w:lvlJc w:val="left"/>
    </w:lvl>
    <w:lvl w:ilvl="4" w:tplc="07F0010A">
      <w:start w:val="1"/>
      <w:numFmt w:val="decimal"/>
      <w:lvlText w:val=""/>
      <w:lvlJc w:val="left"/>
    </w:lvl>
    <w:lvl w:ilvl="5" w:tplc="5F5CA2CC">
      <w:start w:val="1"/>
      <w:numFmt w:val="decimal"/>
      <w:lvlText w:val=""/>
      <w:lvlJc w:val="left"/>
    </w:lvl>
    <w:lvl w:ilvl="6" w:tplc="EB107BF8">
      <w:start w:val="1"/>
      <w:numFmt w:val="decimal"/>
      <w:lvlText w:val=""/>
      <w:lvlJc w:val="left"/>
    </w:lvl>
    <w:lvl w:ilvl="7" w:tplc="34D685FC">
      <w:start w:val="1"/>
      <w:numFmt w:val="decimal"/>
      <w:lvlText w:val=""/>
      <w:lvlJc w:val="left"/>
    </w:lvl>
    <w:lvl w:ilvl="8" w:tplc="8362EA36">
      <w:start w:val="1"/>
      <w:numFmt w:val="decimal"/>
      <w:lvlText w:val=""/>
      <w:lvlJc w:val="left"/>
    </w:lvl>
  </w:abstractNum>
  <w:abstractNum w:abstractNumId="13">
    <w:nsid w:val="0000000D"/>
    <w:multiLevelType w:val="hybridMultilevel"/>
    <w:tmpl w:val="00000000"/>
    <w:lvl w:ilvl="0" w:tplc="B1801E5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EACEA66">
      <w:start w:val="1"/>
      <w:numFmt w:val="decimal"/>
      <w:lvlText w:val=""/>
      <w:lvlJc w:val="left"/>
    </w:lvl>
    <w:lvl w:ilvl="2" w:tplc="D3420772">
      <w:start w:val="1"/>
      <w:numFmt w:val="decimal"/>
      <w:lvlText w:val=""/>
      <w:lvlJc w:val="left"/>
    </w:lvl>
    <w:lvl w:ilvl="3" w:tplc="005C09A2">
      <w:start w:val="1"/>
      <w:numFmt w:val="decimal"/>
      <w:lvlText w:val=""/>
      <w:lvlJc w:val="left"/>
    </w:lvl>
    <w:lvl w:ilvl="4" w:tplc="C80C0D40">
      <w:start w:val="1"/>
      <w:numFmt w:val="decimal"/>
      <w:lvlText w:val=""/>
      <w:lvlJc w:val="left"/>
    </w:lvl>
    <w:lvl w:ilvl="5" w:tplc="D68AF37C">
      <w:start w:val="1"/>
      <w:numFmt w:val="decimal"/>
      <w:lvlText w:val=""/>
      <w:lvlJc w:val="left"/>
    </w:lvl>
    <w:lvl w:ilvl="6" w:tplc="A55EA2E0">
      <w:start w:val="1"/>
      <w:numFmt w:val="decimal"/>
      <w:lvlText w:val=""/>
      <w:lvlJc w:val="left"/>
    </w:lvl>
    <w:lvl w:ilvl="7" w:tplc="FB523C66">
      <w:start w:val="1"/>
      <w:numFmt w:val="decimal"/>
      <w:lvlText w:val=""/>
      <w:lvlJc w:val="left"/>
    </w:lvl>
    <w:lvl w:ilvl="8" w:tplc="A02EADAC">
      <w:start w:val="1"/>
      <w:numFmt w:val="decimal"/>
      <w:lvlText w:val=""/>
      <w:lvlJc w:val="left"/>
    </w:lvl>
  </w:abstractNum>
  <w:abstractNum w:abstractNumId="14">
    <w:nsid w:val="0000000E"/>
    <w:multiLevelType w:val="hybridMultilevel"/>
    <w:tmpl w:val="00000000"/>
    <w:lvl w:ilvl="0" w:tplc="A86CCFC0">
      <w:start w:val="1"/>
      <w:numFmt w:val="decimal"/>
      <w:lvlText w:val=""/>
      <w:lvlJc w:val="left"/>
    </w:lvl>
    <w:lvl w:ilvl="1" w:tplc="9F6C7C24">
      <w:start w:val="1"/>
      <w:numFmt w:val="lowerLetter"/>
      <w:lvlText w:val="%2."/>
      <w:lvlJc w:val="right"/>
      <w:pPr>
        <w:tabs>
          <w:tab w:val="num" w:pos="360"/>
        </w:tabs>
        <w:spacing w:after="100"/>
        <w:ind w:left="360" w:hanging="210"/>
        <w:jc w:val="left"/>
      </w:pPr>
      <w:rPr>
        <w:rFonts w:ascii="Times New Roman"/>
        <w:color w:val="000000"/>
        <w:sz w:val="24"/>
        <w:szCs w:val="24"/>
      </w:rPr>
    </w:lvl>
    <w:lvl w:ilvl="2" w:tplc="0F98A134">
      <w:start w:val="1"/>
      <w:numFmt w:val="decimal"/>
      <w:lvlText w:val=""/>
      <w:lvlJc w:val="left"/>
    </w:lvl>
    <w:lvl w:ilvl="3" w:tplc="BE1A9412">
      <w:start w:val="1"/>
      <w:numFmt w:val="decimal"/>
      <w:lvlText w:val=""/>
      <w:lvlJc w:val="left"/>
    </w:lvl>
    <w:lvl w:ilvl="4" w:tplc="212CDE58">
      <w:start w:val="1"/>
      <w:numFmt w:val="decimal"/>
      <w:lvlText w:val=""/>
      <w:lvlJc w:val="left"/>
    </w:lvl>
    <w:lvl w:ilvl="5" w:tplc="5784CFB0">
      <w:start w:val="1"/>
      <w:numFmt w:val="decimal"/>
      <w:lvlText w:val=""/>
      <w:lvlJc w:val="left"/>
    </w:lvl>
    <w:lvl w:ilvl="6" w:tplc="11B8FD0C">
      <w:start w:val="1"/>
      <w:numFmt w:val="decimal"/>
      <w:lvlText w:val=""/>
      <w:lvlJc w:val="left"/>
    </w:lvl>
    <w:lvl w:ilvl="7" w:tplc="43322E84">
      <w:start w:val="1"/>
      <w:numFmt w:val="decimal"/>
      <w:lvlText w:val=""/>
      <w:lvlJc w:val="left"/>
    </w:lvl>
    <w:lvl w:ilvl="8" w:tplc="C89208D2">
      <w:start w:val="1"/>
      <w:numFmt w:val="decimal"/>
      <w:lvlText w:val=""/>
      <w:lvlJc w:val="left"/>
    </w:lvl>
  </w:abstractNum>
  <w:abstractNum w:abstractNumId="15">
    <w:nsid w:val="0000000F"/>
    <w:multiLevelType w:val="hybridMultilevel"/>
    <w:tmpl w:val="00000000"/>
    <w:lvl w:ilvl="0" w:tplc="B65211A6">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74012F8">
      <w:start w:val="1"/>
      <w:numFmt w:val="decimal"/>
      <w:lvlText w:val=""/>
      <w:lvlJc w:val="left"/>
    </w:lvl>
    <w:lvl w:ilvl="2" w:tplc="F3D8620A">
      <w:start w:val="1"/>
      <w:numFmt w:val="decimal"/>
      <w:lvlText w:val=""/>
      <w:lvlJc w:val="left"/>
    </w:lvl>
    <w:lvl w:ilvl="3" w:tplc="A4C81892">
      <w:start w:val="1"/>
      <w:numFmt w:val="decimal"/>
      <w:lvlText w:val=""/>
      <w:lvlJc w:val="left"/>
    </w:lvl>
    <w:lvl w:ilvl="4" w:tplc="E21E2D3C">
      <w:start w:val="1"/>
      <w:numFmt w:val="decimal"/>
      <w:lvlText w:val=""/>
      <w:lvlJc w:val="left"/>
    </w:lvl>
    <w:lvl w:ilvl="5" w:tplc="B71E6FEA">
      <w:start w:val="1"/>
      <w:numFmt w:val="decimal"/>
      <w:lvlText w:val=""/>
      <w:lvlJc w:val="left"/>
    </w:lvl>
    <w:lvl w:ilvl="6" w:tplc="DEDE8646">
      <w:start w:val="1"/>
      <w:numFmt w:val="decimal"/>
      <w:lvlText w:val=""/>
      <w:lvlJc w:val="left"/>
    </w:lvl>
    <w:lvl w:ilvl="7" w:tplc="8F1EDA1A">
      <w:start w:val="1"/>
      <w:numFmt w:val="decimal"/>
      <w:lvlText w:val=""/>
      <w:lvlJc w:val="left"/>
    </w:lvl>
    <w:lvl w:ilvl="8" w:tplc="D7DCD484">
      <w:start w:val="1"/>
      <w:numFmt w:val="decimal"/>
      <w:lvlText w:val=""/>
      <w:lvlJc w:val="left"/>
    </w:lvl>
  </w:abstractNum>
  <w:abstractNum w:abstractNumId="16">
    <w:nsid w:val="00000010"/>
    <w:multiLevelType w:val="hybridMultilevel"/>
    <w:tmpl w:val="00000000"/>
    <w:lvl w:ilvl="0" w:tplc="950C5458">
      <w:start w:val="1"/>
      <w:numFmt w:val="decimal"/>
      <w:lvlText w:val=""/>
      <w:lvlJc w:val="left"/>
    </w:lvl>
    <w:lvl w:ilvl="1" w:tplc="441A022A">
      <w:start w:val="1"/>
      <w:numFmt w:val="lowerLetter"/>
      <w:lvlText w:val="%2."/>
      <w:lvlJc w:val="right"/>
      <w:pPr>
        <w:tabs>
          <w:tab w:val="num" w:pos="360"/>
        </w:tabs>
        <w:spacing w:after="100"/>
        <w:ind w:left="360" w:hanging="210"/>
        <w:jc w:val="left"/>
      </w:pPr>
      <w:rPr>
        <w:rFonts w:ascii="Times New Roman"/>
        <w:color w:val="000000"/>
        <w:sz w:val="24"/>
        <w:szCs w:val="24"/>
      </w:rPr>
    </w:lvl>
    <w:lvl w:ilvl="2" w:tplc="7CE25CD2">
      <w:start w:val="1"/>
      <w:numFmt w:val="decimal"/>
      <w:lvlText w:val=""/>
      <w:lvlJc w:val="left"/>
    </w:lvl>
    <w:lvl w:ilvl="3" w:tplc="59CC38B8">
      <w:start w:val="1"/>
      <w:numFmt w:val="decimal"/>
      <w:lvlText w:val=""/>
      <w:lvlJc w:val="left"/>
    </w:lvl>
    <w:lvl w:ilvl="4" w:tplc="6922C0E2">
      <w:start w:val="1"/>
      <w:numFmt w:val="decimal"/>
      <w:lvlText w:val=""/>
      <w:lvlJc w:val="left"/>
    </w:lvl>
    <w:lvl w:ilvl="5" w:tplc="4B0EBC2E">
      <w:start w:val="1"/>
      <w:numFmt w:val="decimal"/>
      <w:lvlText w:val=""/>
      <w:lvlJc w:val="left"/>
    </w:lvl>
    <w:lvl w:ilvl="6" w:tplc="E458B528">
      <w:start w:val="1"/>
      <w:numFmt w:val="decimal"/>
      <w:lvlText w:val=""/>
      <w:lvlJc w:val="left"/>
    </w:lvl>
    <w:lvl w:ilvl="7" w:tplc="3CB08536">
      <w:start w:val="1"/>
      <w:numFmt w:val="decimal"/>
      <w:lvlText w:val=""/>
      <w:lvlJc w:val="left"/>
    </w:lvl>
    <w:lvl w:ilvl="8" w:tplc="E3500B1E">
      <w:start w:val="1"/>
      <w:numFmt w:val="decimal"/>
      <w:lvlText w:val=""/>
      <w:lvlJc w:val="left"/>
    </w:lvl>
  </w:abstractNum>
  <w:abstractNum w:abstractNumId="17">
    <w:nsid w:val="00000011"/>
    <w:multiLevelType w:val="hybridMultilevel"/>
    <w:tmpl w:val="00000000"/>
    <w:lvl w:ilvl="0" w:tplc="72521D54">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0AE24AC">
      <w:start w:val="1"/>
      <w:numFmt w:val="decimal"/>
      <w:lvlText w:val=""/>
      <w:lvlJc w:val="left"/>
    </w:lvl>
    <w:lvl w:ilvl="2" w:tplc="5D064D28">
      <w:start w:val="1"/>
      <w:numFmt w:val="decimal"/>
      <w:lvlText w:val=""/>
      <w:lvlJc w:val="left"/>
    </w:lvl>
    <w:lvl w:ilvl="3" w:tplc="7B561772">
      <w:start w:val="1"/>
      <w:numFmt w:val="decimal"/>
      <w:lvlText w:val=""/>
      <w:lvlJc w:val="left"/>
    </w:lvl>
    <w:lvl w:ilvl="4" w:tplc="DCE607E2">
      <w:start w:val="1"/>
      <w:numFmt w:val="decimal"/>
      <w:lvlText w:val=""/>
      <w:lvlJc w:val="left"/>
    </w:lvl>
    <w:lvl w:ilvl="5" w:tplc="E0C6BA7A">
      <w:start w:val="1"/>
      <w:numFmt w:val="decimal"/>
      <w:lvlText w:val=""/>
      <w:lvlJc w:val="left"/>
    </w:lvl>
    <w:lvl w:ilvl="6" w:tplc="8D0EC2DE">
      <w:start w:val="1"/>
      <w:numFmt w:val="decimal"/>
      <w:lvlText w:val=""/>
      <w:lvlJc w:val="left"/>
    </w:lvl>
    <w:lvl w:ilvl="7" w:tplc="40A8F5F0">
      <w:start w:val="1"/>
      <w:numFmt w:val="decimal"/>
      <w:lvlText w:val=""/>
      <w:lvlJc w:val="left"/>
    </w:lvl>
    <w:lvl w:ilvl="8" w:tplc="8C9CE90A">
      <w:start w:val="1"/>
      <w:numFmt w:val="decimal"/>
      <w:lvlText w:val=""/>
      <w:lvlJc w:val="left"/>
    </w:lvl>
  </w:abstractNum>
  <w:abstractNum w:abstractNumId="18">
    <w:nsid w:val="00000012"/>
    <w:multiLevelType w:val="hybridMultilevel"/>
    <w:tmpl w:val="00000000"/>
    <w:lvl w:ilvl="0" w:tplc="95A8B54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C62828C">
      <w:start w:val="1"/>
      <w:numFmt w:val="decimal"/>
      <w:lvlText w:val=""/>
      <w:lvlJc w:val="left"/>
    </w:lvl>
    <w:lvl w:ilvl="2" w:tplc="9350FC88">
      <w:start w:val="1"/>
      <w:numFmt w:val="decimal"/>
      <w:lvlText w:val=""/>
      <w:lvlJc w:val="left"/>
    </w:lvl>
    <w:lvl w:ilvl="3" w:tplc="AA76E5DE">
      <w:start w:val="1"/>
      <w:numFmt w:val="decimal"/>
      <w:lvlText w:val=""/>
      <w:lvlJc w:val="left"/>
    </w:lvl>
    <w:lvl w:ilvl="4" w:tplc="0A189758">
      <w:start w:val="1"/>
      <w:numFmt w:val="decimal"/>
      <w:lvlText w:val=""/>
      <w:lvlJc w:val="left"/>
    </w:lvl>
    <w:lvl w:ilvl="5" w:tplc="A1246A2A">
      <w:start w:val="1"/>
      <w:numFmt w:val="decimal"/>
      <w:lvlText w:val=""/>
      <w:lvlJc w:val="left"/>
    </w:lvl>
    <w:lvl w:ilvl="6" w:tplc="6952EFA0">
      <w:start w:val="1"/>
      <w:numFmt w:val="decimal"/>
      <w:lvlText w:val=""/>
      <w:lvlJc w:val="left"/>
    </w:lvl>
    <w:lvl w:ilvl="7" w:tplc="90827944">
      <w:start w:val="1"/>
      <w:numFmt w:val="decimal"/>
      <w:lvlText w:val=""/>
      <w:lvlJc w:val="left"/>
    </w:lvl>
    <w:lvl w:ilvl="8" w:tplc="8CFAFE06">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ED52AB"/>
    <w:rsid w:val="00116A62"/>
    <w:rsid w:val="00ED52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ED52AB"/>
    <w:pPr>
      <w:outlineLvl w:val="0"/>
    </w:pPr>
  </w:style>
  <w:style w:type="paragraph" w:styleId="Heading2">
    <w:name w:val="heading 2"/>
    <w:rsid w:val="00ED52AB"/>
    <w:pPr>
      <w:outlineLvl w:val="1"/>
    </w:pPr>
  </w:style>
  <w:style w:type="paragraph" w:styleId="Heading3">
    <w:name w:val="heading 3"/>
    <w:rsid w:val="00ED52AB"/>
    <w:pPr>
      <w:outlineLvl w:val="2"/>
    </w:pPr>
  </w:style>
  <w:style w:type="paragraph" w:styleId="Heading4">
    <w:name w:val="heading 4"/>
    <w:rsid w:val="00ED52AB"/>
    <w:pPr>
      <w:outlineLvl w:val="3"/>
    </w:pPr>
  </w:style>
  <w:style w:type="paragraph" w:styleId="Heading5">
    <w:name w:val="heading 5"/>
    <w:rsid w:val="00ED52AB"/>
    <w:pPr>
      <w:outlineLvl w:val="4"/>
    </w:pPr>
  </w:style>
  <w:style w:type="paragraph" w:styleId="Heading6">
    <w:name w:val="heading 6"/>
    <w:rsid w:val="00ED52AB"/>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ED52AB"/>
    <w:pPr>
      <w:spacing w:after="240" w:line="250" w:lineRule="atLeast"/>
    </w:pPr>
    <w:rPr>
      <w:b/>
      <w:bCs/>
      <w:i/>
      <w:iCs/>
      <w:color w:val="000000"/>
      <w:sz w:val="24"/>
      <w:szCs w:val="24"/>
    </w:rPr>
  </w:style>
  <w:style w:type="character" w:customStyle="1" w:styleId="variable">
    <w:name w:val="variable"/>
    <w:rsid w:val="00ED52AB"/>
    <w:rPr>
      <w:b/>
      <w:bCs/>
      <w:i/>
      <w:iCs/>
      <w:color w:val="000000"/>
      <w:sz w:val="24"/>
      <w:szCs w:val="24"/>
    </w:rPr>
  </w:style>
  <w:style w:type="paragraph" w:customStyle="1" w:styleId="p">
    <w:name w:val="p"/>
    <w:rsid w:val="00ED52AB"/>
    <w:pPr>
      <w:spacing w:after="240" w:line="250" w:lineRule="atLeast"/>
    </w:pPr>
    <w:rPr>
      <w:sz w:val="24"/>
      <w:szCs w:val="24"/>
    </w:rPr>
  </w:style>
  <w:style w:type="character" w:customStyle="1" w:styleId="variable1">
    <w:name w:val="variable_1"/>
    <w:rsid w:val="00ED52AB"/>
    <w:rPr>
      <w:rFonts w:ascii="Times New Roman" w:hAnsi="Times New Roman" w:cs="Times New Roman"/>
      <w:color w:val="000000"/>
      <w:sz w:val="24"/>
      <w:szCs w:val="24"/>
    </w:rPr>
  </w:style>
  <w:style w:type="paragraph" w:customStyle="1" w:styleId="p1">
    <w:name w:val="p_1"/>
    <w:rsid w:val="00ED52AB"/>
    <w:pPr>
      <w:spacing w:after="240" w:line="250" w:lineRule="atLeast"/>
    </w:pPr>
    <w:rPr>
      <w:b/>
      <w:bCs/>
      <w:sz w:val="24"/>
      <w:szCs w:val="24"/>
    </w:rPr>
  </w:style>
  <w:style w:type="paragraph" w:customStyle="1" w:styleId="td">
    <w:name w:val="td"/>
    <w:rsid w:val="00ED52AB"/>
    <w:rPr>
      <w:rFonts w:ascii="default" w:hAnsi="default" w:cs="default"/>
      <w:color w:val="000000"/>
    </w:rPr>
  </w:style>
  <w:style w:type="character" w:customStyle="1" w:styleId="variable2">
    <w:name w:val="variable_2"/>
    <w:rsid w:val="00ED52AB"/>
    <w:rPr>
      <w:rFonts w:ascii="Times New Roman" w:hAnsi="Times New Roman" w:cs="Times New Roman"/>
      <w:b/>
      <w:bCs/>
      <w:i/>
      <w:iCs/>
      <w:color w:val="000000"/>
      <w:sz w:val="20"/>
      <w:szCs w:val="20"/>
    </w:rPr>
  </w:style>
  <w:style w:type="paragraph" w:customStyle="1" w:styleId="p2">
    <w:name w:val="p_2"/>
    <w:rsid w:val="00ED52AB"/>
    <w:pPr>
      <w:spacing w:after="240" w:line="250" w:lineRule="atLeast"/>
    </w:pPr>
    <w:rPr>
      <w:sz w:val="18"/>
      <w:szCs w:val="18"/>
    </w:rPr>
  </w:style>
  <w:style w:type="paragraph" w:customStyle="1" w:styleId="p3">
    <w:name w:val="p_3"/>
    <w:rsid w:val="00ED52AB"/>
    <w:pPr>
      <w:spacing w:after="240" w:line="250" w:lineRule="atLeast"/>
    </w:pPr>
    <w:rPr>
      <w:rFonts w:ascii="Arial" w:hAnsi="Arial" w:cs="Arial"/>
      <w:b/>
      <w:bCs/>
      <w:sz w:val="18"/>
      <w:szCs w:val="18"/>
    </w:rPr>
  </w:style>
  <w:style w:type="character" w:customStyle="1" w:styleId="variable3">
    <w:name w:val="variable_3"/>
    <w:rsid w:val="00ED52AB"/>
    <w:rPr>
      <w:rFonts w:ascii="Times New Roman" w:hAnsi="Times New Roman" w:cs="Times New Roman"/>
      <w:i/>
      <w:iCs/>
      <w:color w:val="000000"/>
      <w:sz w:val="20"/>
      <w:szCs w:val="20"/>
    </w:rPr>
  </w:style>
  <w:style w:type="paragraph" w:customStyle="1" w:styleId="td1">
    <w:name w:val="td_1"/>
    <w:rsid w:val="00ED52AB"/>
    <w:pPr>
      <w:jc w:val="center"/>
    </w:pPr>
    <w:rPr>
      <w:b/>
      <w:bCs/>
      <w:i/>
      <w:iCs/>
      <w:color w:val="000000"/>
      <w:sz w:val="24"/>
      <w:szCs w:val="24"/>
    </w:rPr>
  </w:style>
  <w:style w:type="paragraph" w:customStyle="1" w:styleId="p4">
    <w:name w:val="p_4"/>
    <w:rsid w:val="00ED52AB"/>
    <w:pPr>
      <w:spacing w:after="240" w:line="250" w:lineRule="atLeast"/>
    </w:pPr>
  </w:style>
  <w:style w:type="paragraph" w:customStyle="1" w:styleId="p5">
    <w:name w:val="p_5"/>
    <w:rsid w:val="00ED52AB"/>
    <w:pPr>
      <w:spacing w:after="240" w:line="250" w:lineRule="atLeast"/>
      <w:jc w:val="right"/>
    </w:pPr>
    <w:rPr>
      <w:rFonts w:ascii="Arial" w:hAnsi="Arial" w:cs="Arial"/>
    </w:rPr>
  </w:style>
  <w:style w:type="character" w:customStyle="1" w:styleId="variable4">
    <w:name w:val="variable_4"/>
    <w:rsid w:val="00ED52AB"/>
    <w:rPr>
      <w:rFonts w:ascii="Times New Roman" w:hAnsi="Times New Roman" w:cs="Times New Roman"/>
      <w:b/>
      <w:bCs/>
      <w:color w:val="000000"/>
      <w:sz w:val="24"/>
      <w:szCs w:val="24"/>
    </w:rPr>
  </w:style>
  <w:style w:type="paragraph" w:customStyle="1" w:styleId="p6">
    <w:name w:val="p_6"/>
    <w:rsid w:val="00ED52AB"/>
    <w:pPr>
      <w:spacing w:after="240" w:line="250" w:lineRule="atLeast"/>
    </w:pPr>
    <w:rPr>
      <w:b/>
      <w:bCs/>
      <w:i/>
      <w:iCs/>
      <w:sz w:val="16"/>
      <w:szCs w:val="16"/>
    </w:rPr>
  </w:style>
  <w:style w:type="paragraph" w:customStyle="1" w:styleId="p7">
    <w:name w:val="p_7"/>
    <w:rsid w:val="00ED52AB"/>
    <w:pPr>
      <w:spacing w:after="240" w:line="250" w:lineRule="atLeast"/>
      <w:jc w:val="right"/>
    </w:pPr>
    <w:rPr>
      <w:sz w:val="24"/>
      <w:szCs w:val="24"/>
    </w:rPr>
  </w:style>
  <w:style w:type="paragraph" w:customStyle="1" w:styleId="h1ChapterNumberGA">
    <w:name w:val="h1_ChapterNumberGA"/>
    <w:rsid w:val="00ED52AB"/>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ED52AB"/>
    <w:pPr>
      <w:spacing w:after="480"/>
      <w:jc w:val="center"/>
    </w:pPr>
    <w:rPr>
      <w:rFonts w:ascii="Arial" w:hAnsi="Arial" w:cs="Arial"/>
      <w:b/>
      <w:bCs/>
      <w:sz w:val="48"/>
      <w:szCs w:val="48"/>
    </w:rPr>
  </w:style>
  <w:style w:type="character" w:customStyle="1" w:styleId="i">
    <w:name w:val="i"/>
    <w:rsid w:val="00ED52AB"/>
    <w:rPr>
      <w:i/>
      <w:iCs/>
      <w:color w:val="000000"/>
      <w:sz w:val="24"/>
      <w:szCs w:val="24"/>
    </w:rPr>
  </w:style>
  <w:style w:type="paragraph" w:customStyle="1" w:styleId="ptextwbullets">
    <w:name w:val="p_textwbullets"/>
    <w:rsid w:val="00ED52AB"/>
    <w:pPr>
      <w:keepNext/>
      <w:spacing w:after="140" w:line="250" w:lineRule="atLeast"/>
    </w:pPr>
    <w:rPr>
      <w:color w:val="000000"/>
      <w:sz w:val="24"/>
      <w:szCs w:val="24"/>
    </w:rPr>
  </w:style>
  <w:style w:type="paragraph" w:customStyle="1" w:styleId="pGraphicEq">
    <w:name w:val="p_GraphicEq"/>
    <w:rsid w:val="00ED52AB"/>
    <w:pPr>
      <w:spacing w:after="160" w:line="250" w:lineRule="atLeast"/>
      <w:jc w:val="center"/>
    </w:pPr>
    <w:rPr>
      <w:i/>
      <w:iCs/>
      <w:color w:val="000000"/>
      <w:sz w:val="24"/>
      <w:szCs w:val="24"/>
    </w:rPr>
  </w:style>
  <w:style w:type="character" w:customStyle="1" w:styleId="sub">
    <w:name w:val="sub"/>
    <w:rsid w:val="00ED52AB"/>
    <w:rPr>
      <w:i/>
      <w:iCs/>
      <w:color w:val="000000"/>
      <w:sz w:val="17"/>
      <w:szCs w:val="17"/>
      <w:vertAlign w:val="subscript"/>
    </w:rPr>
  </w:style>
  <w:style w:type="paragraph" w:customStyle="1" w:styleId="pimg">
    <w:name w:val="p_img"/>
    <w:rsid w:val="00ED52AB"/>
    <w:pPr>
      <w:spacing w:after="180" w:line="250" w:lineRule="atLeast"/>
      <w:jc w:val="center"/>
    </w:pPr>
    <w:rPr>
      <w:sz w:val="24"/>
      <w:szCs w:val="24"/>
    </w:rPr>
  </w:style>
  <w:style w:type="paragraph" w:customStyle="1" w:styleId="pGraphiclbl">
    <w:name w:val="p_Graphiclbl"/>
    <w:rsid w:val="00ED52AB"/>
    <w:pPr>
      <w:spacing w:after="120" w:line="250" w:lineRule="atLeast"/>
      <w:jc w:val="center"/>
    </w:pPr>
    <w:rPr>
      <w:i/>
      <w:iCs/>
      <w:sz w:val="24"/>
      <w:szCs w:val="24"/>
    </w:rPr>
  </w:style>
  <w:style w:type="paragraph" w:customStyle="1" w:styleId="h2HeadingPrime">
    <w:name w:val="h2_HeadingPrime"/>
    <w:rsid w:val="00ED52AB"/>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ED52AB"/>
    <w:pPr>
      <w:spacing w:after="60" w:line="240" w:lineRule="atLeast"/>
      <w:ind w:left="547"/>
    </w:pPr>
    <w:rPr>
      <w:sz w:val="24"/>
      <w:szCs w:val="24"/>
    </w:rPr>
  </w:style>
  <w:style w:type="paragraph" w:customStyle="1" w:styleId="pMaterialsList">
    <w:name w:val="p_MaterialsList"/>
    <w:rsid w:val="00ED52AB"/>
    <w:pPr>
      <w:spacing w:line="250" w:lineRule="atLeast"/>
      <w:ind w:left="360"/>
    </w:pPr>
    <w:rPr>
      <w:sz w:val="24"/>
      <w:szCs w:val="24"/>
    </w:rPr>
  </w:style>
  <w:style w:type="paragraph" w:customStyle="1" w:styleId="linumberedItem">
    <w:name w:val="li_numberedItem"/>
    <w:rsid w:val="00ED52AB"/>
    <w:pPr>
      <w:spacing w:after="240" w:line="240" w:lineRule="atLeast"/>
      <w:ind w:left="360"/>
    </w:pPr>
    <w:rPr>
      <w:sz w:val="24"/>
      <w:szCs w:val="24"/>
    </w:rPr>
  </w:style>
  <w:style w:type="paragraph" w:customStyle="1" w:styleId="li">
    <w:name w:val="li"/>
    <w:rsid w:val="00ED52AB"/>
    <w:pPr>
      <w:spacing w:after="100"/>
      <w:ind w:left="720"/>
    </w:pPr>
    <w:rPr>
      <w:sz w:val="24"/>
      <w:szCs w:val="24"/>
    </w:rPr>
  </w:style>
  <w:style w:type="character" w:customStyle="1" w:styleId="b">
    <w:name w:val="b"/>
    <w:rsid w:val="00ED52AB"/>
    <w:rPr>
      <w:b/>
      <w:bCs/>
      <w:color w:val="000000"/>
      <w:sz w:val="24"/>
      <w:szCs w:val="24"/>
    </w:rPr>
  </w:style>
  <w:style w:type="character" w:customStyle="1" w:styleId="conditionalText">
    <w:name w:val="conditionalText"/>
    <w:rsid w:val="00ED52AB"/>
    <w:rPr>
      <w:color w:val="000000"/>
      <w:sz w:val="24"/>
      <w:szCs w:val="24"/>
    </w:rPr>
  </w:style>
  <w:style w:type="paragraph" w:customStyle="1" w:styleId="pIndent">
    <w:name w:val="p_Indent"/>
    <w:rsid w:val="00ED52AB"/>
    <w:pPr>
      <w:spacing w:before="144" w:after="150" w:line="250" w:lineRule="atLeast"/>
      <w:ind w:left="735"/>
    </w:pPr>
    <w:rPr>
      <w:sz w:val="24"/>
      <w:szCs w:val="24"/>
    </w:rPr>
  </w:style>
  <w:style w:type="paragraph" w:customStyle="1" w:styleId="p8">
    <w:name w:val="p_8"/>
    <w:rsid w:val="00ED52AB"/>
    <w:pPr>
      <w:spacing w:after="240" w:line="250" w:lineRule="atLeast"/>
    </w:pPr>
    <w:rPr>
      <w:rFonts w:ascii="Arial" w:hAnsi="Arial" w:cs="Arial"/>
    </w:rPr>
  </w:style>
  <w:style w:type="character" w:customStyle="1" w:styleId="conditionalText1">
    <w:name w:val="conditionalText_1"/>
    <w:rsid w:val="00ED52AB"/>
    <w:rPr>
      <w:color w:val="000000"/>
      <w:sz w:val="20"/>
      <w:szCs w:val="20"/>
    </w:rPr>
  </w:style>
  <w:style w:type="paragraph" w:customStyle="1" w:styleId="pGraphicEq1">
    <w:name w:val="p_GraphicEq_1"/>
    <w:rsid w:val="00ED52AB"/>
    <w:pPr>
      <w:spacing w:after="160" w:line="250" w:lineRule="atLeast"/>
      <w:ind w:left="360"/>
      <w:jc w:val="center"/>
    </w:pPr>
    <w:rPr>
      <w:i/>
      <w:iCs/>
      <w:color w:val="000000"/>
      <w:sz w:val="24"/>
      <w:szCs w:val="24"/>
    </w:rPr>
  </w:style>
  <w:style w:type="paragraph" w:customStyle="1" w:styleId="p9">
    <w:name w:val="p_9"/>
    <w:rsid w:val="00ED52AB"/>
    <w:pPr>
      <w:spacing w:after="240" w:line="250" w:lineRule="atLeast"/>
      <w:ind w:left="360"/>
    </w:pPr>
    <w:rPr>
      <w:sz w:val="24"/>
      <w:szCs w:val="24"/>
    </w:rPr>
  </w:style>
  <w:style w:type="character" w:customStyle="1" w:styleId="sub1">
    <w:name w:val="sub_1"/>
    <w:rsid w:val="00ED52AB"/>
    <w:rPr>
      <w:color w:val="000000"/>
      <w:sz w:val="17"/>
      <w:szCs w:val="17"/>
      <w:vertAlign w:val="subscript"/>
    </w:rPr>
  </w:style>
  <w:style w:type="paragraph" w:customStyle="1" w:styleId="ptextwbullets1">
    <w:name w:val="p_textwbullets_1"/>
    <w:rsid w:val="00ED52AB"/>
    <w:pPr>
      <w:keepNext/>
      <w:spacing w:after="140" w:line="250" w:lineRule="atLeast"/>
      <w:ind w:left="360"/>
    </w:pPr>
    <w:rPr>
      <w:color w:val="000000"/>
      <w:sz w:val="24"/>
      <w:szCs w:val="24"/>
    </w:rPr>
  </w:style>
  <w:style w:type="character" w:customStyle="1" w:styleId="sup">
    <w:name w:val="sup"/>
    <w:rsid w:val="00ED52AB"/>
    <w:rPr>
      <w:color w:val="000000"/>
      <w:sz w:val="17"/>
      <w:szCs w:val="17"/>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1170</Words>
  <Characters>6674</Characters>
  <Application>Microsoft Office Word</Application>
  <DocSecurity>0</DocSecurity>
  <Lines>55</Lines>
  <Paragraphs>15</Paragraphs>
  <ScaleCrop>false</ScaleCrop>
  <Company>MadCap Software</Company>
  <LinksUpToDate>false</LinksUpToDate>
  <CharactersWithSpaces>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PWV_28B_Polarization_of_Light_w_RMV</dc:title>
  <dc:creator>MadCap Software</dc:creator>
  <cp:lastModifiedBy>ckreiger</cp:lastModifiedBy>
  <cp:revision>2</cp:revision>
  <dcterms:created xsi:type="dcterms:W3CDTF">2020-03-17T20:25:00Z</dcterms:created>
  <dcterms:modified xsi:type="dcterms:W3CDTF">2020-03-17T20:25:00Z</dcterms:modified>
</cp:coreProperties>
</file>