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757" w:rsidRDefault="00062757" w:rsidP="00062757">
      <w:pPr>
        <w:pStyle w:val="SPACER"/>
      </w:pPr>
    </w:p>
    <w:p w:rsidR="00062757" w:rsidRDefault="008B6111" w:rsidP="00063596">
      <w:pPr>
        <w:pStyle w:val="VSTitle"/>
      </w:pPr>
      <w:r>
        <w:t xml:space="preserve">Nucleic Acid </w:t>
      </w:r>
      <w:proofErr w:type="spellStart"/>
      <w:r>
        <w:t>Quantitation</w:t>
      </w:r>
      <w:proofErr w:type="spellEnd"/>
    </w:p>
    <w:p w:rsidR="00063596" w:rsidRPr="00A16601" w:rsidRDefault="00063596" w:rsidP="00063596">
      <w:pPr>
        <w:pStyle w:val="VSHeadingPrime"/>
      </w:pPr>
      <w:r>
        <w:t>before you begin</w:t>
      </w:r>
    </w:p>
    <w:p w:rsidR="00063596" w:rsidRDefault="00495E00" w:rsidP="00063596">
      <w:pPr>
        <w:pStyle w:val="VSParagraphObjectivebullet"/>
      </w:pPr>
      <w:r>
        <w:rPr>
          <w:color w:val="000000"/>
        </w:rPr>
        <w:t>This experiment is compatible with the Go Direct UV-VIS Spectrophotometer (order code: GDX-SPEC-UV) and the Vernier UV-VIS Spectrophotometer (</w:t>
      </w:r>
      <w:r>
        <w:rPr>
          <w:color w:val="000000"/>
          <w:shd w:val="clear" w:color="auto" w:fill="FFFFFF"/>
        </w:rPr>
        <w:t xml:space="preserve">VSP-UV). </w:t>
      </w:r>
      <w:r>
        <w:rPr>
          <w:color w:val="000000"/>
        </w:rPr>
        <w:t>It is recommended that you read the user guide for your device before beginning this, or any, experiment with the instrument</w:t>
      </w:r>
      <w:r w:rsidR="00063596">
        <w:t>.</w:t>
      </w:r>
    </w:p>
    <w:p w:rsidR="00063596" w:rsidRDefault="00057548" w:rsidP="00063596">
      <w:pPr>
        <w:pStyle w:val="VSParagraphObjectivebullet"/>
        <w:spacing w:after="120"/>
      </w:pPr>
      <w:r w:rsidRPr="002505C3">
        <w:t>Th</w:t>
      </w:r>
      <w:r>
        <w:t>is</w:t>
      </w:r>
      <w:r w:rsidRPr="002505C3">
        <w:t xml:space="preserve"> experiment require</w:t>
      </w:r>
      <w:r>
        <w:t>s</w:t>
      </w:r>
      <w:r w:rsidRPr="002505C3">
        <w:t xml:space="preserve"> the most recent version of the data-collection software</w:t>
      </w:r>
      <w:r>
        <w:rPr>
          <w:color w:val="000000"/>
        </w:rPr>
        <w:t xml:space="preserve"> you are using (e.g., Logger </w:t>
      </w:r>
      <w:r w:rsidRPr="009D7135">
        <w:rPr>
          <w:i/>
          <w:color w:val="000000"/>
        </w:rPr>
        <w:t>Pro</w:t>
      </w:r>
      <w:r>
        <w:rPr>
          <w:color w:val="000000"/>
        </w:rPr>
        <w:t>, LabQuest 2 App, LabQuest 3 App, or Spectral Analysis)</w:t>
      </w:r>
      <w:r>
        <w:t>.</w:t>
      </w:r>
      <w:r w:rsidR="00063596">
        <w:t xml:space="preserve"> Download the latest version of your software at </w:t>
      </w:r>
      <w:hyperlink r:id="rId7" w:history="1">
        <w:r w:rsidR="00063596" w:rsidRPr="00047F36">
          <w:rPr>
            <w:rStyle w:val="Hyperlink"/>
          </w:rPr>
          <w:t>www.vernier.com/downloads</w:t>
        </w:r>
      </w:hyperlink>
    </w:p>
    <w:p w:rsidR="00063596" w:rsidRDefault="00063596" w:rsidP="00063596">
      <w:pPr>
        <w:pStyle w:val="VSParagraphObjectivebullet"/>
        <w:numPr>
          <w:ilvl w:val="0"/>
          <w:numId w:val="0"/>
        </w:numPr>
        <w:ind w:left="634" w:hanging="288"/>
      </w:pPr>
    </w:p>
    <w:p w:rsidR="00063596" w:rsidRPr="00A16601" w:rsidRDefault="00063596" w:rsidP="00063596">
      <w:pPr>
        <w:pStyle w:val="VSHeadingPrime"/>
      </w:pPr>
      <w:r>
        <w:t>Experiment Notes</w:t>
      </w:r>
    </w:p>
    <w:p w:rsidR="006F314D" w:rsidRDefault="00063596" w:rsidP="00A7411C">
      <w:pPr>
        <w:pStyle w:val="VSStepstext1-9"/>
      </w:pPr>
      <w:r>
        <w:t>1</w:t>
      </w:r>
      <w:r w:rsidR="00AF6A57">
        <w:t>.</w:t>
      </w:r>
      <w:r w:rsidR="00AF6A57">
        <w:tab/>
      </w:r>
      <w:r w:rsidR="008B6111">
        <w:t xml:space="preserve">Biological samples can be unstable. They should be prepared freshly for this experiment or stored properly. </w:t>
      </w:r>
    </w:p>
    <w:p w:rsidR="000862C9" w:rsidRDefault="00063596" w:rsidP="008B6111">
      <w:pPr>
        <w:pStyle w:val="VSStepstext1-9"/>
      </w:pPr>
      <w:r>
        <w:t>2</w:t>
      </w:r>
      <w:r w:rsidR="000862C9">
        <w:t>.</w:t>
      </w:r>
      <w:r w:rsidR="000862C9">
        <w:tab/>
      </w:r>
      <w:r w:rsidR="008B6111">
        <w:t xml:space="preserve">This experiment is designed </w:t>
      </w:r>
      <w:r w:rsidR="00AF6A57">
        <w:t xml:space="preserve">only </w:t>
      </w:r>
      <w:r w:rsidR="008B6111">
        <w:t xml:space="preserve">to </w:t>
      </w:r>
      <w:r w:rsidR="00AF6A57">
        <w:t>analyze</w:t>
      </w:r>
      <w:r w:rsidR="008B6111">
        <w:t xml:space="preserve"> a biological sample. The preparation and concentrations </w:t>
      </w:r>
      <w:r w:rsidR="00AF6A57">
        <w:t xml:space="preserve">your students use </w:t>
      </w:r>
      <w:r w:rsidR="008B6111">
        <w:t>are up to you.</w:t>
      </w:r>
      <w:r w:rsidR="0062102E">
        <w:t xml:space="preserve"> </w:t>
      </w:r>
      <w:r w:rsidR="00AF6A57">
        <w:t>You may want to do a trial run to confirm the absorbance values at 260 nm and 280 nm are less than 1.0. Absorbance values higher than 1.0 begin to lose linearity and could therefore generate erroneous results.</w:t>
      </w:r>
    </w:p>
    <w:p w:rsidR="00AF6A57" w:rsidRDefault="00063596" w:rsidP="008B6111">
      <w:pPr>
        <w:pStyle w:val="VSStepstext1-9"/>
      </w:pPr>
      <w:r>
        <w:t>3</w:t>
      </w:r>
      <w:r w:rsidR="00AF6A57">
        <w:t>.</w:t>
      </w:r>
      <w:r w:rsidR="00AF6A57">
        <w:tab/>
      </w:r>
      <w:r w:rsidR="00404163">
        <w:t xml:space="preserve">A value of </w:t>
      </w:r>
      <w:r w:rsidR="000B6181" w:rsidRPr="00AB49A9">
        <w:t xml:space="preserve">340 nm is used </w:t>
      </w:r>
      <w:r w:rsidR="002C65F0">
        <w:t>as a correction factor</w:t>
      </w:r>
      <w:r w:rsidR="000B6181" w:rsidRPr="00AB49A9">
        <w:t xml:space="preserve"> here because there can be contaminants in your solution that scatter the light and create an absorbance offset throughout this wavelength region</w:t>
      </w:r>
      <w:r w:rsidR="00AF6A57">
        <w:t xml:space="preserve">. </w:t>
      </w:r>
      <w:r w:rsidR="000B6181">
        <w:t xml:space="preserve">The value in a pure nucleic acid sample should be zero. </w:t>
      </w:r>
      <w:r w:rsidR="00AF6A57">
        <w:t>If you are more concerned about electronic noise,</w:t>
      </w:r>
      <w:r w:rsidR="00AF6A57" w:rsidRPr="009D4865">
        <w:t xml:space="preserve"> you</w:t>
      </w:r>
      <w:r w:rsidR="00AF6A57" w:rsidRPr="00151FD4">
        <w:t xml:space="preserve"> </w:t>
      </w:r>
      <w:r w:rsidR="00AF6A57">
        <w:t>may want to instruct your students to</w:t>
      </w:r>
      <w:r w:rsidR="00AF6A57" w:rsidRPr="00151FD4">
        <w:t xml:space="preserve"> pick </w:t>
      </w:r>
      <w:r w:rsidR="00AF6A57">
        <w:t xml:space="preserve">the </w:t>
      </w:r>
      <w:r w:rsidR="00AF6A57" w:rsidRPr="00151FD4">
        <w:t>absorbance value</w:t>
      </w:r>
      <w:r w:rsidR="00AF6A57">
        <w:t xml:space="preserve"> at 800 nm</w:t>
      </w:r>
      <w:r w:rsidR="00AF6A57" w:rsidRPr="00151FD4">
        <w:t xml:space="preserve"> to normalize</w:t>
      </w:r>
      <w:r w:rsidR="00AF6A57">
        <w:t xml:space="preserve">. </w:t>
      </w:r>
    </w:p>
    <w:p w:rsidR="000B6181" w:rsidRDefault="00063596" w:rsidP="008B6111">
      <w:pPr>
        <w:pStyle w:val="VSStepstext1-9"/>
      </w:pPr>
      <w:r>
        <w:t>4</w:t>
      </w:r>
      <w:r w:rsidR="000B6181">
        <w:t>.</w:t>
      </w:r>
      <w:r w:rsidR="000B6181">
        <w:tab/>
        <w:t>Negative values could result if an incorrect solution was used as a blank. Alternatively, these values could arise due to fluorescence of a dye in the solution.</w:t>
      </w:r>
    </w:p>
    <w:p w:rsidR="006F314D" w:rsidRDefault="006F314D" w:rsidP="006F314D">
      <w:pPr>
        <w:pStyle w:val="SPACERtight"/>
      </w:pPr>
    </w:p>
    <w:p w:rsidR="006F314D" w:rsidRDefault="006F314D" w:rsidP="006F314D">
      <w:pPr>
        <w:pStyle w:val="VSHeadingPrime"/>
        <w:keepLines/>
      </w:pPr>
      <w:r>
        <w:t>Sample Data</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7"/>
        <w:gridCol w:w="1119"/>
        <w:gridCol w:w="1119"/>
        <w:gridCol w:w="1119"/>
        <w:gridCol w:w="1376"/>
      </w:tblGrid>
      <w:tr w:rsidR="00AF6A57" w:rsidRPr="008236DC" w:rsidTr="00404163">
        <w:trPr>
          <w:jc w:val="center"/>
        </w:trPr>
        <w:tc>
          <w:tcPr>
            <w:tcW w:w="1197" w:type="dxa"/>
            <w:vAlign w:val="center"/>
          </w:tcPr>
          <w:p w:rsidR="00AF6A57" w:rsidRPr="00150453" w:rsidRDefault="00404163" w:rsidP="00404163">
            <w:pPr>
              <w:pStyle w:val="VSTableText"/>
              <w:rPr>
                <w:rFonts w:ascii="Arial" w:hAnsi="Arial" w:cs="Arial"/>
              </w:rPr>
            </w:pPr>
            <w:r>
              <w:rPr>
                <w:rFonts w:ascii="Arial" w:hAnsi="Arial" w:cs="Arial"/>
              </w:rPr>
              <w:t>Run</w:t>
            </w:r>
          </w:p>
        </w:tc>
        <w:tc>
          <w:tcPr>
            <w:tcW w:w="1119" w:type="dxa"/>
            <w:vAlign w:val="center"/>
          </w:tcPr>
          <w:p w:rsidR="00AF6A57" w:rsidRPr="00150453" w:rsidRDefault="00AF6A57" w:rsidP="004B7CAA">
            <w:pPr>
              <w:pStyle w:val="VSTableColumnHeader"/>
              <w:rPr>
                <w:rFonts w:cs="Arial"/>
              </w:rPr>
            </w:pPr>
            <w:r>
              <w:t>A</w:t>
            </w:r>
            <w:r>
              <w:rPr>
                <w:vertAlign w:val="subscript"/>
              </w:rPr>
              <w:t>260</w:t>
            </w:r>
          </w:p>
        </w:tc>
        <w:tc>
          <w:tcPr>
            <w:tcW w:w="1119" w:type="dxa"/>
            <w:vAlign w:val="center"/>
          </w:tcPr>
          <w:p w:rsidR="00AF6A57" w:rsidRPr="00150453" w:rsidRDefault="00AF6A57" w:rsidP="004B7CAA">
            <w:pPr>
              <w:pStyle w:val="VSTableColumnHeader"/>
              <w:rPr>
                <w:rFonts w:cs="Arial"/>
              </w:rPr>
            </w:pPr>
            <w:r>
              <w:t>A</w:t>
            </w:r>
            <w:r>
              <w:rPr>
                <w:vertAlign w:val="subscript"/>
              </w:rPr>
              <w:t>280</w:t>
            </w:r>
          </w:p>
        </w:tc>
        <w:tc>
          <w:tcPr>
            <w:tcW w:w="1119" w:type="dxa"/>
            <w:vAlign w:val="center"/>
          </w:tcPr>
          <w:p w:rsidR="00AF6A57" w:rsidRDefault="00AF6A57" w:rsidP="004B7CAA">
            <w:pPr>
              <w:pStyle w:val="VSTableColumnHeader"/>
            </w:pPr>
            <w:r>
              <w:t>A</w:t>
            </w:r>
            <w:r>
              <w:rPr>
                <w:vertAlign w:val="subscript"/>
              </w:rPr>
              <w:t>340</w:t>
            </w:r>
          </w:p>
        </w:tc>
        <w:tc>
          <w:tcPr>
            <w:tcW w:w="1376" w:type="dxa"/>
            <w:vAlign w:val="center"/>
          </w:tcPr>
          <w:p w:rsidR="00AF6A57" w:rsidRPr="00150453" w:rsidRDefault="002C65F0" w:rsidP="004B7CAA">
            <w:pPr>
              <w:pStyle w:val="VSTableText"/>
              <w:rPr>
                <w:rFonts w:ascii="Arial" w:hAnsi="Arial" w:cs="Arial"/>
              </w:rPr>
            </w:pPr>
            <w:r>
              <w:rPr>
                <w:rFonts w:ascii="Arial" w:hAnsi="Arial" w:cs="Arial"/>
              </w:rPr>
              <w:t>A</w:t>
            </w:r>
            <w:r w:rsidRPr="002C65F0">
              <w:rPr>
                <w:rFonts w:ascii="Arial" w:hAnsi="Arial" w:cs="Arial"/>
                <w:vertAlign w:val="subscript"/>
              </w:rPr>
              <w:t>260/</w:t>
            </w:r>
            <w:r w:rsidR="00142CC8" w:rsidRPr="002C65F0">
              <w:rPr>
                <w:rFonts w:ascii="Arial" w:hAnsi="Arial" w:cs="Arial"/>
                <w:vertAlign w:val="subscript"/>
              </w:rPr>
              <w:t>280</w:t>
            </w:r>
            <w:r w:rsidR="00142CC8">
              <w:rPr>
                <w:rFonts w:ascii="Arial" w:hAnsi="Arial" w:cs="Arial"/>
              </w:rPr>
              <w:t xml:space="preserve"> (corrected)</w:t>
            </w:r>
          </w:p>
        </w:tc>
      </w:tr>
      <w:tr w:rsidR="00AF6A57" w:rsidRPr="008236DC" w:rsidTr="00404163">
        <w:trPr>
          <w:jc w:val="center"/>
        </w:trPr>
        <w:tc>
          <w:tcPr>
            <w:tcW w:w="1197" w:type="dxa"/>
            <w:vAlign w:val="center"/>
          </w:tcPr>
          <w:p w:rsidR="00AF6A57" w:rsidRPr="00150453" w:rsidRDefault="00AF6A57" w:rsidP="00404163">
            <w:pPr>
              <w:pStyle w:val="VSTableText"/>
              <w:rPr>
                <w:rFonts w:ascii="Arial" w:hAnsi="Arial" w:cs="Arial"/>
              </w:rPr>
            </w:pPr>
            <w:r>
              <w:rPr>
                <w:rFonts w:ascii="Arial" w:hAnsi="Arial" w:cs="Arial"/>
              </w:rPr>
              <w:t>1</w:t>
            </w:r>
          </w:p>
        </w:tc>
        <w:tc>
          <w:tcPr>
            <w:tcW w:w="1119" w:type="dxa"/>
          </w:tcPr>
          <w:p w:rsidR="00AF6A57" w:rsidRPr="00150453" w:rsidRDefault="00AF6A57" w:rsidP="004B7CAA">
            <w:pPr>
              <w:pStyle w:val="VSTableText"/>
              <w:rPr>
                <w:rFonts w:ascii="Arial" w:hAnsi="Arial" w:cs="Arial"/>
              </w:rPr>
            </w:pPr>
            <w:r>
              <w:rPr>
                <w:rFonts w:ascii="Arial" w:hAnsi="Arial" w:cs="Arial"/>
              </w:rPr>
              <w:t>0.93</w:t>
            </w:r>
          </w:p>
        </w:tc>
        <w:tc>
          <w:tcPr>
            <w:tcW w:w="1119" w:type="dxa"/>
          </w:tcPr>
          <w:p w:rsidR="00AF6A57" w:rsidRPr="00150453" w:rsidRDefault="00AF6A57" w:rsidP="004B7CAA">
            <w:pPr>
              <w:pStyle w:val="VSTableText"/>
              <w:rPr>
                <w:rFonts w:ascii="Arial" w:hAnsi="Arial" w:cs="Arial"/>
              </w:rPr>
            </w:pPr>
            <w:r>
              <w:rPr>
                <w:rFonts w:ascii="Arial" w:hAnsi="Arial" w:cs="Arial"/>
              </w:rPr>
              <w:t>0.47</w:t>
            </w:r>
          </w:p>
        </w:tc>
        <w:tc>
          <w:tcPr>
            <w:tcW w:w="1119" w:type="dxa"/>
          </w:tcPr>
          <w:p w:rsidR="00AF6A57" w:rsidRPr="00150453" w:rsidRDefault="00AF6A57" w:rsidP="004B7CAA">
            <w:pPr>
              <w:pStyle w:val="VSTableText"/>
              <w:rPr>
                <w:rFonts w:ascii="Arial" w:hAnsi="Arial" w:cs="Arial"/>
              </w:rPr>
            </w:pPr>
            <w:r>
              <w:rPr>
                <w:rFonts w:ascii="Arial" w:hAnsi="Arial" w:cs="Arial"/>
              </w:rPr>
              <w:t>0.01</w:t>
            </w:r>
          </w:p>
        </w:tc>
        <w:tc>
          <w:tcPr>
            <w:tcW w:w="1376" w:type="dxa"/>
          </w:tcPr>
          <w:p w:rsidR="00AF6A57" w:rsidRPr="00150453" w:rsidRDefault="00AF6A57" w:rsidP="004B7CAA">
            <w:pPr>
              <w:pStyle w:val="VSTableText"/>
              <w:rPr>
                <w:rFonts w:ascii="Arial" w:hAnsi="Arial" w:cs="Arial"/>
              </w:rPr>
            </w:pPr>
            <w:r>
              <w:rPr>
                <w:rFonts w:ascii="Arial" w:hAnsi="Arial" w:cs="Arial"/>
              </w:rPr>
              <w:t>2.00</w:t>
            </w:r>
          </w:p>
        </w:tc>
      </w:tr>
      <w:tr w:rsidR="00AF6A57" w:rsidRPr="008236DC" w:rsidTr="00404163">
        <w:trPr>
          <w:jc w:val="center"/>
        </w:trPr>
        <w:tc>
          <w:tcPr>
            <w:tcW w:w="1197" w:type="dxa"/>
            <w:vAlign w:val="center"/>
          </w:tcPr>
          <w:p w:rsidR="00AF6A57" w:rsidRPr="00150453" w:rsidRDefault="00AF6A57" w:rsidP="00404163">
            <w:pPr>
              <w:pStyle w:val="VSTableText"/>
              <w:rPr>
                <w:rFonts w:ascii="Arial" w:hAnsi="Arial" w:cs="Arial"/>
              </w:rPr>
            </w:pPr>
            <w:r>
              <w:rPr>
                <w:rFonts w:ascii="Arial" w:hAnsi="Arial" w:cs="Arial"/>
              </w:rPr>
              <w:t>2</w:t>
            </w:r>
          </w:p>
        </w:tc>
        <w:tc>
          <w:tcPr>
            <w:tcW w:w="1119" w:type="dxa"/>
          </w:tcPr>
          <w:p w:rsidR="00AF6A57" w:rsidRPr="00150453" w:rsidRDefault="00AF6A57" w:rsidP="004B7CAA">
            <w:pPr>
              <w:pStyle w:val="VSTableText"/>
              <w:rPr>
                <w:rFonts w:ascii="Arial" w:hAnsi="Arial" w:cs="Arial"/>
              </w:rPr>
            </w:pPr>
            <w:r>
              <w:rPr>
                <w:rFonts w:ascii="Arial" w:hAnsi="Arial" w:cs="Arial"/>
              </w:rPr>
              <w:t>0.86</w:t>
            </w:r>
          </w:p>
        </w:tc>
        <w:tc>
          <w:tcPr>
            <w:tcW w:w="1119" w:type="dxa"/>
          </w:tcPr>
          <w:p w:rsidR="00AF6A57" w:rsidRPr="00150453" w:rsidRDefault="00AF6A57" w:rsidP="004B7CAA">
            <w:pPr>
              <w:pStyle w:val="VSTableText"/>
              <w:rPr>
                <w:rFonts w:ascii="Arial" w:hAnsi="Arial" w:cs="Arial"/>
              </w:rPr>
            </w:pPr>
            <w:r>
              <w:rPr>
                <w:rFonts w:ascii="Arial" w:hAnsi="Arial" w:cs="Arial"/>
              </w:rPr>
              <w:t>0.42</w:t>
            </w:r>
          </w:p>
        </w:tc>
        <w:tc>
          <w:tcPr>
            <w:tcW w:w="1119" w:type="dxa"/>
          </w:tcPr>
          <w:p w:rsidR="00AF6A57" w:rsidRPr="00150453" w:rsidRDefault="00AF6A57" w:rsidP="004B7CAA">
            <w:pPr>
              <w:pStyle w:val="VSTableText"/>
              <w:rPr>
                <w:rFonts w:ascii="Arial" w:hAnsi="Arial" w:cs="Arial"/>
              </w:rPr>
            </w:pPr>
            <w:r>
              <w:rPr>
                <w:rFonts w:ascii="Arial" w:hAnsi="Arial" w:cs="Arial"/>
              </w:rPr>
              <w:t>0.01</w:t>
            </w:r>
          </w:p>
        </w:tc>
        <w:tc>
          <w:tcPr>
            <w:tcW w:w="1376" w:type="dxa"/>
          </w:tcPr>
          <w:p w:rsidR="00AF6A57" w:rsidRPr="00150453" w:rsidRDefault="00AF6A57" w:rsidP="004B7CAA">
            <w:pPr>
              <w:pStyle w:val="VSTableText"/>
              <w:rPr>
                <w:rFonts w:ascii="Arial" w:hAnsi="Arial" w:cs="Arial"/>
              </w:rPr>
            </w:pPr>
            <w:r>
              <w:rPr>
                <w:rFonts w:ascii="Arial" w:hAnsi="Arial" w:cs="Arial"/>
              </w:rPr>
              <w:t>2.07</w:t>
            </w:r>
          </w:p>
        </w:tc>
      </w:tr>
      <w:tr w:rsidR="00AF6A57" w:rsidRPr="008236DC" w:rsidTr="00404163">
        <w:trPr>
          <w:jc w:val="center"/>
        </w:trPr>
        <w:tc>
          <w:tcPr>
            <w:tcW w:w="1197" w:type="dxa"/>
            <w:tcBorders>
              <w:bottom w:val="single" w:sz="4" w:space="0" w:color="auto"/>
            </w:tcBorders>
            <w:vAlign w:val="center"/>
          </w:tcPr>
          <w:p w:rsidR="00AF6A57" w:rsidRPr="00150453" w:rsidRDefault="00AF6A57" w:rsidP="00404163">
            <w:pPr>
              <w:pStyle w:val="VSTableText"/>
              <w:rPr>
                <w:rFonts w:ascii="Arial" w:hAnsi="Arial" w:cs="Arial"/>
              </w:rPr>
            </w:pPr>
            <w:r>
              <w:rPr>
                <w:rFonts w:ascii="Arial" w:hAnsi="Arial" w:cs="Arial"/>
              </w:rPr>
              <w:t>3</w:t>
            </w:r>
          </w:p>
        </w:tc>
        <w:tc>
          <w:tcPr>
            <w:tcW w:w="1119" w:type="dxa"/>
            <w:tcBorders>
              <w:bottom w:val="single" w:sz="4" w:space="0" w:color="auto"/>
            </w:tcBorders>
          </w:tcPr>
          <w:p w:rsidR="00AF6A57" w:rsidRPr="00150453" w:rsidRDefault="00AF6A57" w:rsidP="004B7CAA">
            <w:pPr>
              <w:pStyle w:val="VSTableText"/>
              <w:rPr>
                <w:rFonts w:ascii="Arial" w:hAnsi="Arial" w:cs="Arial"/>
              </w:rPr>
            </w:pPr>
            <w:r>
              <w:rPr>
                <w:rFonts w:ascii="Arial" w:hAnsi="Arial" w:cs="Arial"/>
              </w:rPr>
              <w:t>0.88</w:t>
            </w:r>
          </w:p>
        </w:tc>
        <w:tc>
          <w:tcPr>
            <w:tcW w:w="1119" w:type="dxa"/>
            <w:tcBorders>
              <w:bottom w:val="single" w:sz="4" w:space="0" w:color="auto"/>
            </w:tcBorders>
          </w:tcPr>
          <w:p w:rsidR="00AF6A57" w:rsidRPr="00150453" w:rsidRDefault="00AF6A57" w:rsidP="004B7CAA">
            <w:pPr>
              <w:pStyle w:val="VSTableText"/>
              <w:rPr>
                <w:rFonts w:ascii="Arial" w:hAnsi="Arial" w:cs="Arial"/>
              </w:rPr>
            </w:pPr>
            <w:r>
              <w:rPr>
                <w:rFonts w:ascii="Arial" w:hAnsi="Arial" w:cs="Arial"/>
              </w:rPr>
              <w:t>0.47</w:t>
            </w:r>
          </w:p>
        </w:tc>
        <w:tc>
          <w:tcPr>
            <w:tcW w:w="1119" w:type="dxa"/>
          </w:tcPr>
          <w:p w:rsidR="00AF6A57" w:rsidRPr="00150453" w:rsidRDefault="00AF6A57" w:rsidP="004B7CAA">
            <w:pPr>
              <w:pStyle w:val="VSTableText"/>
              <w:rPr>
                <w:rFonts w:ascii="Arial" w:hAnsi="Arial" w:cs="Arial"/>
              </w:rPr>
            </w:pPr>
            <w:r>
              <w:rPr>
                <w:rFonts w:ascii="Arial" w:hAnsi="Arial" w:cs="Arial"/>
              </w:rPr>
              <w:t>0.01</w:t>
            </w:r>
          </w:p>
        </w:tc>
        <w:tc>
          <w:tcPr>
            <w:tcW w:w="1376" w:type="dxa"/>
          </w:tcPr>
          <w:p w:rsidR="00AF6A57" w:rsidRPr="00150453" w:rsidRDefault="00AF6A57" w:rsidP="004B7CAA">
            <w:pPr>
              <w:pStyle w:val="VSTableText"/>
              <w:rPr>
                <w:rFonts w:ascii="Arial" w:hAnsi="Arial" w:cs="Arial"/>
              </w:rPr>
            </w:pPr>
            <w:r>
              <w:rPr>
                <w:rFonts w:ascii="Arial" w:hAnsi="Arial" w:cs="Arial"/>
              </w:rPr>
              <w:t>1.89</w:t>
            </w:r>
          </w:p>
        </w:tc>
      </w:tr>
      <w:tr w:rsidR="00AF6A57" w:rsidRPr="008236DC" w:rsidTr="00404163">
        <w:trPr>
          <w:jc w:val="center"/>
        </w:trPr>
        <w:tc>
          <w:tcPr>
            <w:tcW w:w="1197" w:type="dxa"/>
            <w:tcBorders>
              <w:top w:val="single" w:sz="4" w:space="0" w:color="auto"/>
              <w:left w:val="nil"/>
              <w:bottom w:val="nil"/>
              <w:right w:val="nil"/>
            </w:tcBorders>
            <w:vAlign w:val="center"/>
          </w:tcPr>
          <w:p w:rsidR="00AF6A57" w:rsidRDefault="00AF6A57" w:rsidP="004B7CAA">
            <w:pPr>
              <w:pStyle w:val="VSTableText"/>
              <w:jc w:val="left"/>
              <w:rPr>
                <w:rFonts w:ascii="Arial" w:hAnsi="Arial" w:cs="Arial"/>
              </w:rPr>
            </w:pPr>
          </w:p>
        </w:tc>
        <w:tc>
          <w:tcPr>
            <w:tcW w:w="1119" w:type="dxa"/>
            <w:tcBorders>
              <w:top w:val="single" w:sz="4" w:space="0" w:color="auto"/>
              <w:left w:val="nil"/>
              <w:bottom w:val="nil"/>
              <w:right w:val="nil"/>
            </w:tcBorders>
          </w:tcPr>
          <w:p w:rsidR="00AF6A57" w:rsidRDefault="00AF6A57" w:rsidP="004B7CAA">
            <w:pPr>
              <w:pStyle w:val="VSTableText"/>
              <w:rPr>
                <w:rFonts w:ascii="Arial" w:hAnsi="Arial" w:cs="Arial"/>
              </w:rPr>
            </w:pPr>
          </w:p>
        </w:tc>
        <w:tc>
          <w:tcPr>
            <w:tcW w:w="1119" w:type="dxa"/>
            <w:tcBorders>
              <w:top w:val="single" w:sz="4" w:space="0" w:color="auto"/>
              <w:left w:val="nil"/>
              <w:bottom w:val="nil"/>
              <w:right w:val="single" w:sz="4" w:space="0" w:color="auto"/>
            </w:tcBorders>
          </w:tcPr>
          <w:p w:rsidR="00AF6A57" w:rsidRDefault="00AF6A57" w:rsidP="004B7CAA">
            <w:pPr>
              <w:pStyle w:val="VSTableText"/>
              <w:rPr>
                <w:rFonts w:ascii="Arial" w:hAnsi="Arial" w:cs="Arial"/>
              </w:rPr>
            </w:pPr>
          </w:p>
        </w:tc>
        <w:tc>
          <w:tcPr>
            <w:tcW w:w="1119" w:type="dxa"/>
            <w:tcBorders>
              <w:left w:val="single" w:sz="4" w:space="0" w:color="auto"/>
            </w:tcBorders>
          </w:tcPr>
          <w:p w:rsidR="00AF6A57" w:rsidRDefault="001877D4" w:rsidP="004B7CAA">
            <w:pPr>
              <w:pStyle w:val="VSTableText"/>
              <w:rPr>
                <w:rFonts w:ascii="Arial" w:hAnsi="Arial" w:cs="Arial"/>
              </w:rPr>
            </w:pPr>
            <w:r>
              <w:rPr>
                <w:rFonts w:ascii="Arial" w:hAnsi="Arial" w:cs="Arial"/>
              </w:rPr>
              <w:t>Average</w:t>
            </w:r>
          </w:p>
        </w:tc>
        <w:tc>
          <w:tcPr>
            <w:tcW w:w="1376" w:type="dxa"/>
          </w:tcPr>
          <w:p w:rsidR="00AF6A57" w:rsidRDefault="0062102E" w:rsidP="004B7CAA">
            <w:pPr>
              <w:pStyle w:val="VSTableText"/>
              <w:rPr>
                <w:rFonts w:ascii="Arial" w:hAnsi="Arial" w:cs="Arial"/>
              </w:rPr>
            </w:pPr>
            <w:r>
              <w:rPr>
                <w:rFonts w:ascii="Arial" w:hAnsi="Arial" w:cs="Arial"/>
              </w:rPr>
              <w:t>1.99</w:t>
            </w:r>
          </w:p>
        </w:tc>
      </w:tr>
    </w:tbl>
    <w:p w:rsidR="00AF6A57" w:rsidRDefault="00AF6A57" w:rsidP="00404163">
      <w:pPr>
        <w:pStyle w:val="SPACER"/>
      </w:pPr>
    </w:p>
    <w:p w:rsidR="00404163" w:rsidRDefault="00404163" w:rsidP="00404163">
      <w:pPr>
        <w:pStyle w:val="SPACER"/>
      </w:pPr>
    </w:p>
    <w:p w:rsidR="00142CC8" w:rsidRDefault="004F2FF5" w:rsidP="00142CC8">
      <w:pPr>
        <w:pStyle w:val="VSHeadingPrime"/>
      </w:pPr>
      <w:r>
        <w:t xml:space="preserve">Answers to the </w:t>
      </w:r>
      <w:r w:rsidR="00142CC8" w:rsidRPr="00FC730D">
        <w:t xml:space="preserve">DATA </w:t>
      </w:r>
      <w:r w:rsidR="00142CC8">
        <w:t>Analysis</w:t>
      </w:r>
      <w:r>
        <w:t xml:space="preserve"> Questions</w:t>
      </w:r>
    </w:p>
    <w:p w:rsidR="00142CC8" w:rsidRDefault="00404163" w:rsidP="00142CC8">
      <w:pPr>
        <w:pStyle w:val="VSStepstext1-9"/>
      </w:pPr>
      <w:r>
        <w:t>1.</w:t>
      </w:r>
      <w:r>
        <w:tab/>
      </w:r>
      <w:r w:rsidR="002C65F0">
        <w:t xml:space="preserve">Answers will vary. </w:t>
      </w:r>
      <w:r w:rsidR="00142CC8">
        <w:t xml:space="preserve">See </w:t>
      </w:r>
      <w:r w:rsidR="00063596">
        <w:t>sample data</w:t>
      </w:r>
      <w:r w:rsidR="00142CC8">
        <w:t xml:space="preserve"> above.</w:t>
      </w:r>
    </w:p>
    <w:p w:rsidR="00142CC8" w:rsidRDefault="00404163" w:rsidP="00142CC8">
      <w:pPr>
        <w:pStyle w:val="VSStepstext1-9"/>
      </w:pPr>
      <w:r>
        <w:lastRenderedPageBreak/>
        <w:t>2.</w:t>
      </w:r>
      <w:r>
        <w:tab/>
      </w:r>
      <w:r w:rsidR="002C65F0">
        <w:t xml:space="preserve">Answers will vary. </w:t>
      </w:r>
      <w:r w:rsidR="00142CC8">
        <w:t xml:space="preserve">See </w:t>
      </w:r>
      <w:r w:rsidR="00063596">
        <w:t>sample data</w:t>
      </w:r>
      <w:r w:rsidR="00142CC8">
        <w:t xml:space="preserve"> above.</w:t>
      </w:r>
    </w:p>
    <w:p w:rsidR="009E7C3F" w:rsidRDefault="00142CC8" w:rsidP="000B6181">
      <w:pPr>
        <w:pStyle w:val="VSStepstext1-9"/>
      </w:pPr>
      <w:r>
        <w:t>3.</w:t>
      </w:r>
      <w:r>
        <w:tab/>
        <w:t>Answe</w:t>
      </w:r>
      <w:r w:rsidR="000B6181">
        <w:t xml:space="preserve">rs will vary. For pure DNA, </w:t>
      </w:r>
      <w:r w:rsidR="000B6181" w:rsidRPr="00907504">
        <w:t>A</w:t>
      </w:r>
      <w:r w:rsidR="000B6181">
        <w:rPr>
          <w:vertAlign w:val="subscript"/>
        </w:rPr>
        <w:t>260/</w:t>
      </w:r>
      <w:r w:rsidR="000B6181" w:rsidRPr="002D4472">
        <w:rPr>
          <w:vertAlign w:val="subscript"/>
        </w:rPr>
        <w:t>280</w:t>
      </w:r>
      <w:r w:rsidR="000B6181">
        <w:rPr>
          <w:vertAlign w:val="subscript"/>
        </w:rPr>
        <w:t xml:space="preserve"> </w:t>
      </w:r>
      <w:r w:rsidR="000B6181">
        <w:t xml:space="preserve">is 1.8 and for pure RNA, </w:t>
      </w:r>
      <w:r w:rsidR="000B6181" w:rsidRPr="00907504">
        <w:t>A</w:t>
      </w:r>
      <w:r w:rsidR="000B6181">
        <w:rPr>
          <w:vertAlign w:val="subscript"/>
        </w:rPr>
        <w:t>260/</w:t>
      </w:r>
      <w:r w:rsidR="000B6181" w:rsidRPr="002D4472">
        <w:rPr>
          <w:vertAlign w:val="subscript"/>
        </w:rPr>
        <w:t>280</w:t>
      </w:r>
      <w:r w:rsidR="000B6181">
        <w:rPr>
          <w:vertAlign w:val="subscript"/>
        </w:rPr>
        <w:t xml:space="preserve"> </w:t>
      </w:r>
      <w:r w:rsidR="000B6181">
        <w:t xml:space="preserve">is </w:t>
      </w:r>
      <w:r w:rsidR="000B6181" w:rsidRPr="000B6181">
        <w:t>2</w:t>
      </w:r>
      <w:r w:rsidR="000B6181">
        <w:t>.0</w:t>
      </w:r>
      <w:r w:rsidR="000B6181">
        <w:rPr>
          <w:vertAlign w:val="subscript"/>
        </w:rPr>
        <w:t>.</w:t>
      </w:r>
      <w:r w:rsidR="000B6181">
        <w:t xml:space="preserve"> Industrial samples, such as the DNA</w:t>
      </w:r>
      <w:r w:rsidR="006D5AEF">
        <w:t xml:space="preserve">CON used in the sample data, are </w:t>
      </w:r>
      <w:r w:rsidR="000B6181">
        <w:t xml:space="preserve">prepared to </w:t>
      </w:r>
      <w:r w:rsidR="002C65F0">
        <w:t>resemble the absorption of</w:t>
      </w:r>
      <w:r w:rsidR="000B6181">
        <w:t xml:space="preserve"> pure RNA.</w:t>
      </w:r>
    </w:p>
    <w:p w:rsidR="005441CA" w:rsidRDefault="005441CA" w:rsidP="005441CA">
      <w:pPr>
        <w:pStyle w:val="SPACER"/>
      </w:pPr>
    </w:p>
    <w:p w:rsidR="006F314D" w:rsidRPr="00A2695F" w:rsidRDefault="007C2EB2" w:rsidP="006F314D">
      <w:pPr>
        <w:pStyle w:val="VSHeadingPrime"/>
        <w:rPr>
          <w:i/>
        </w:rPr>
      </w:pPr>
      <w:r>
        <w:rPr>
          <w:noProof/>
        </w:rPr>
        <w:drawing>
          <wp:anchor distT="0" distB="0" distL="114300" distR="114300" simplePos="0" relativeHeight="251657728" behindDoc="0" locked="0" layoutInCell="1" allowOverlap="1">
            <wp:simplePos x="0" y="0"/>
            <wp:positionH relativeFrom="column">
              <wp:posOffset>1181100</wp:posOffset>
            </wp:positionH>
            <wp:positionV relativeFrom="paragraph">
              <wp:posOffset>352425</wp:posOffset>
            </wp:positionV>
            <wp:extent cx="3657600" cy="2286000"/>
            <wp:effectExtent l="19050" t="19050" r="19050" b="19050"/>
            <wp:wrapTopAndBottom/>
            <wp:docPr id="49" name="Picture 49" descr="03-DNA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03-DNACON"/>
                    <pic:cNvPicPr>
                      <a:picLocks noChangeAspect="1" noChangeArrowheads="1"/>
                    </pic:cNvPicPr>
                  </pic:nvPicPr>
                  <pic:blipFill>
                    <a:blip r:embed="rId8" cstate="print"/>
                    <a:srcRect/>
                    <a:stretch>
                      <a:fillRect/>
                    </a:stretch>
                  </pic:blipFill>
                  <pic:spPr bwMode="auto">
                    <a:xfrm>
                      <a:off x="0" y="0"/>
                      <a:ext cx="3657600" cy="2286000"/>
                    </a:xfrm>
                    <a:prstGeom prst="rect">
                      <a:avLst/>
                    </a:prstGeom>
                    <a:noFill/>
                    <a:ln w="9525">
                      <a:solidFill>
                        <a:srgbClr val="000000"/>
                      </a:solidFill>
                      <a:miter lim="800000"/>
                      <a:headEnd/>
                      <a:tailEnd/>
                    </a:ln>
                  </pic:spPr>
                </pic:pic>
              </a:graphicData>
            </a:graphic>
          </wp:anchor>
        </w:drawing>
      </w:r>
      <w:r w:rsidR="006F314D">
        <w:t>Sample graphs</w:t>
      </w:r>
    </w:p>
    <w:p w:rsidR="009E7C3F" w:rsidRDefault="009E7C3F" w:rsidP="00404163">
      <w:pPr>
        <w:pStyle w:val="SPACERHalf"/>
      </w:pPr>
    </w:p>
    <w:p w:rsidR="006F314D" w:rsidRDefault="006D5AEF" w:rsidP="001F4EBA">
      <w:pPr>
        <w:pStyle w:val="VSGraphiclbl"/>
      </w:pPr>
      <w:r>
        <w:t xml:space="preserve">Figure </w:t>
      </w:r>
      <w:proofErr w:type="gramStart"/>
      <w:r>
        <w:t xml:space="preserve">1  </w:t>
      </w:r>
      <w:r w:rsidR="008B6111">
        <w:t>Absorbance</w:t>
      </w:r>
      <w:proofErr w:type="gramEnd"/>
      <w:r w:rsidR="008B6111">
        <w:t xml:space="preserve"> </w:t>
      </w:r>
      <w:r>
        <w:t>s</w:t>
      </w:r>
      <w:r w:rsidR="008B6111">
        <w:t xml:space="preserve">pectrum of </w:t>
      </w:r>
      <w:proofErr w:type="spellStart"/>
      <w:r w:rsidR="008B6111">
        <w:t>Starna</w:t>
      </w:r>
      <w:proofErr w:type="spellEnd"/>
      <w:r w:rsidR="008B6111">
        <w:t xml:space="preserve"> DNACON 260/280</w:t>
      </w:r>
    </w:p>
    <w:sectPr w:rsidR="006F314D" w:rsidSect="00B90BAD">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296" w:bottom="-1440" w:left="1296"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326" w:rsidRDefault="000A3326">
      <w:r>
        <w:separator/>
      </w:r>
    </w:p>
  </w:endnote>
  <w:endnote w:type="continuationSeparator" w:id="0">
    <w:p w:rsidR="000A3326" w:rsidRDefault="000A33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9BA" w:rsidRDefault="000949BA">
    <w:pPr>
      <w:widowControl w:val="0"/>
      <w:tabs>
        <w:tab w:val="right" w:pos="9360"/>
      </w:tabs>
    </w:pPr>
    <w:r>
      <w:rPr>
        <w:b/>
      </w:rPr>
      <w:pgNum/>
    </w:r>
    <w:r w:rsidR="005441CA">
      <w:rPr>
        <w:b/>
      </w:rPr>
      <w:t xml:space="preserve"> </w:t>
    </w:r>
    <w:r>
      <w:rPr>
        <w:b/>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9BA" w:rsidRDefault="000949BA" w:rsidP="0007107A">
    <w:pPr>
      <w:widowControl w:val="0"/>
      <w:tabs>
        <w:tab w:val="left" w:pos="8925"/>
        <w:tab w:val="right" w:pos="9360"/>
      </w:tabs>
      <w:rPr>
        <w:b/>
        <w:position w:val="-4"/>
      </w:rPr>
    </w:pPr>
    <w:r>
      <w:rPr>
        <w:b/>
        <w:i/>
        <w:position w:val="-4"/>
      </w:rPr>
      <w:tab/>
    </w:r>
    <w:r>
      <w:rPr>
        <w:b/>
        <w:i/>
        <w:position w:val="-4"/>
      </w:rPr>
      <w:tab/>
    </w:r>
    <w:r>
      <w:rPr>
        <w:b/>
        <w:position w:val="-4"/>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9BA" w:rsidRPr="008A73F4" w:rsidRDefault="000949BA" w:rsidP="00D463B8">
    <w:pPr>
      <w:pStyle w:val="Footer"/>
      <w:widowControl w:val="0"/>
      <w:tabs>
        <w:tab w:val="clear" w:pos="4320"/>
        <w:tab w:val="clear" w:pos="8640"/>
        <w:tab w:val="left" w:pos="3240"/>
        <w:tab w:val="right" w:pos="9360"/>
      </w:tabs>
      <w:rPr>
        <w:b/>
        <w:i/>
        <w:position w:val="-4"/>
      </w:rPr>
    </w:pPr>
    <w:r>
      <w:rPr>
        <w:b/>
        <w:i/>
        <w:position w:val="-4"/>
        <w:sz w:val="20"/>
      </w:rPr>
      <w:tab/>
      <w:t>© Vernier Software &amp; Technology</w:t>
    </w:r>
    <w:r>
      <w:rPr>
        <w:b/>
        <w:i/>
        <w:position w:val="-4"/>
      </w:rPr>
      <w:tab/>
    </w:r>
    <w:r w:rsidRPr="006B54D9">
      <w:rPr>
        <w:b/>
        <w:position w:val="-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326" w:rsidRDefault="000A3326">
      <w:r>
        <w:separator/>
      </w:r>
    </w:p>
  </w:footnote>
  <w:footnote w:type="continuationSeparator" w:id="0">
    <w:p w:rsidR="000A3326" w:rsidRDefault="000A33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9BA" w:rsidRPr="00063596" w:rsidRDefault="000D587C" w:rsidP="008A73F4">
    <w:pPr>
      <w:pStyle w:val="Header"/>
      <w:pBdr>
        <w:bottom w:val="single" w:sz="6" w:space="1" w:color="auto"/>
      </w:pBdr>
      <w:tabs>
        <w:tab w:val="clear" w:pos="8640"/>
        <w:tab w:val="right" w:pos="9360"/>
      </w:tabs>
      <w:spacing w:before="200" w:line="240" w:lineRule="exact"/>
      <w:rPr>
        <w:b/>
        <w:i/>
      </w:rPr>
    </w:pPr>
    <w:r>
      <w:rPr>
        <w:b/>
        <w:i/>
      </w:rPr>
      <w:t>Instructor Information</w:t>
    </w:r>
    <w:r w:rsidR="00063596" w:rsidRPr="00063596">
      <w:rPr>
        <w:b/>
        <w:i/>
      </w:rPr>
      <w:t xml:space="preserve"> </w:t>
    </w:r>
    <w:r w:rsidR="000949BA" w:rsidRPr="00063596">
      <w:rPr>
        <w:b/>
        <w:i/>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9BA" w:rsidRPr="005441CA" w:rsidRDefault="000949BA" w:rsidP="005441CA">
    <w:pPr>
      <w:pStyle w:val="Header"/>
      <w:pBdr>
        <w:bottom w:val="single" w:sz="6" w:space="1" w:color="auto"/>
      </w:pBdr>
      <w:tabs>
        <w:tab w:val="clear" w:pos="8640"/>
        <w:tab w:val="right" w:pos="9360"/>
      </w:tabs>
      <w:spacing w:before="200" w:line="240" w:lineRule="exact"/>
      <w:jc w:val="right"/>
      <w:rPr>
        <w:b/>
        <w:i/>
      </w:rPr>
    </w:pPr>
    <w:r>
      <w:tab/>
    </w:r>
    <w:r w:rsidR="005441CA" w:rsidRPr="00063596">
      <w:rPr>
        <w:b/>
        <w:i/>
      </w:rPr>
      <w:t xml:space="preserve">Nucleic Acid </w:t>
    </w:r>
    <w:proofErr w:type="spellStart"/>
    <w:r w:rsidR="005441CA" w:rsidRPr="00063596">
      <w:rPr>
        <w:b/>
        <w:i/>
      </w:rPr>
      <w:t>Quantitation</w:t>
    </w:r>
    <w:proofErr w:type="spellEnd"/>
    <w:r w:rsidR="005441CA" w:rsidRPr="00063596">
      <w:rPr>
        <w:b/>
        <w:i/>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9BA" w:rsidRPr="000D587C" w:rsidRDefault="000949BA" w:rsidP="000D587C">
    <w:pPr>
      <w:pStyle w:val="VS1stHeader"/>
      <w:spacing w:line="240" w:lineRule="auto"/>
      <w:rPr>
        <w:rFonts w:ascii="Times New Roman" w:hAnsi="Times New Roman"/>
        <w:b w:val="0"/>
        <w:sz w:val="32"/>
        <w:szCs w:val="32"/>
      </w:rPr>
    </w:pPr>
    <w:r>
      <w:tab/>
    </w:r>
    <w:r w:rsidR="00063596" w:rsidRPr="000D587C">
      <w:rPr>
        <w:rFonts w:ascii="Times New Roman" w:hAnsi="Times New Roman"/>
        <w:b w:val="0"/>
        <w:sz w:val="32"/>
        <w:szCs w:val="32"/>
      </w:rPr>
      <w:t>Instructor Information</w:t>
    </w:r>
  </w:p>
  <w:p w:rsidR="000949BA" w:rsidRDefault="000949BA" w:rsidP="00A33F93">
    <w:pPr>
      <w:pStyle w:val="VSChapter"/>
    </w:pPr>
    <w:r>
      <w:tab/>
    </w:r>
  </w:p>
  <w:p w:rsidR="000949BA" w:rsidRDefault="000949BA" w:rsidP="00A07FB7">
    <w:pPr>
      <w:pStyle w:val="Header"/>
      <w:tabs>
        <w:tab w:val="clear" w:pos="4320"/>
        <w:tab w:val="clear" w:pos="8640"/>
        <w:tab w:val="center" w:pos="9187"/>
      </w:tabs>
      <w:spacing w:line="720" w:lineRule="exact"/>
      <w:ind w:right="-720"/>
      <w:rPr>
        <w:rFonts w:ascii="Helvetica" w:hAnsi="Helvetica"/>
        <w:b/>
        <w:sz w:val="7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58797A"/>
    <w:lvl w:ilvl="0">
      <w:numFmt w:val="bullet"/>
      <w:pStyle w:val="VSBulletArial"/>
      <w:lvlText w:val="*"/>
      <w:lvlJc w:val="left"/>
    </w:lvl>
  </w:abstractNum>
  <w:abstractNum w:abstractNumId="1">
    <w:nsid w:val="023900B9"/>
    <w:multiLevelType w:val="singleLevel"/>
    <w:tmpl w:val="EF5E6DEE"/>
    <w:lvl w:ilvl="0">
      <w:numFmt w:val="bullet"/>
      <w:lvlText w:val="*"/>
      <w:lvlJc w:val="left"/>
    </w:lvl>
  </w:abstractNum>
  <w:abstractNum w:abstractNumId="2">
    <w:nsid w:val="05000B59"/>
    <w:multiLevelType w:val="singleLevel"/>
    <w:tmpl w:val="F6EA0068"/>
    <w:lvl w:ilvl="0">
      <w:numFmt w:val="bullet"/>
      <w:lvlText w:val="*"/>
      <w:lvlJc w:val="left"/>
    </w:lvl>
  </w:abstractNum>
  <w:abstractNum w:abstractNumId="3">
    <w:nsid w:val="18731ADC"/>
    <w:multiLevelType w:val="hybridMultilevel"/>
    <w:tmpl w:val="5BFC64D6"/>
    <w:lvl w:ilvl="0" w:tplc="22D4897C">
      <w:start w:val="1"/>
      <w:numFmt w:val="bullet"/>
      <w:lvlText w:val=""/>
      <w:lvlJc w:val="left"/>
      <w:pPr>
        <w:ind w:left="720" w:hanging="360"/>
      </w:pPr>
      <w:rPr>
        <w:rFonts w:ascii="Symbol" w:hAnsi="Symbol"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3A0C17"/>
    <w:multiLevelType w:val="hybridMultilevel"/>
    <w:tmpl w:val="C2001840"/>
    <w:lvl w:ilvl="0" w:tplc="4D9CD064">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nsid w:val="34456F81"/>
    <w:multiLevelType w:val="singleLevel"/>
    <w:tmpl w:val="7160FCF0"/>
    <w:lvl w:ilvl="0">
      <w:start w:val="1"/>
      <w:numFmt w:val="lowerLetter"/>
      <w:lvlText w:val="%1."/>
      <w:legacy w:legacy="1" w:legacySpace="0" w:legacyIndent="288"/>
      <w:lvlJc w:val="left"/>
      <w:pPr>
        <w:ind w:left="648" w:hanging="288"/>
      </w:pPr>
    </w:lvl>
  </w:abstractNum>
  <w:abstractNum w:abstractNumId="6">
    <w:nsid w:val="3AB62794"/>
    <w:multiLevelType w:val="hybridMultilevel"/>
    <w:tmpl w:val="2312BC7E"/>
    <w:lvl w:ilvl="0" w:tplc="9E7ECFD6">
      <w:start w:val="1"/>
      <w:numFmt w:val="bullet"/>
      <w:pStyle w:val="VSParagraphObjective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1C60793"/>
    <w:multiLevelType w:val="singleLevel"/>
    <w:tmpl w:val="82D0D548"/>
    <w:lvl w:ilvl="0">
      <w:start w:val="1"/>
      <w:numFmt w:val="lowerLetter"/>
      <w:pStyle w:val="VSBulletabc"/>
      <w:lvlText w:val="%1."/>
      <w:legacy w:legacy="1" w:legacySpace="0" w:legacyIndent="288"/>
      <w:lvlJc w:val="left"/>
      <w:pPr>
        <w:ind w:left="648" w:hanging="288"/>
      </w:pPr>
    </w:lvl>
  </w:abstractNum>
  <w:abstractNum w:abstractNumId="8">
    <w:nsid w:val="59F3027B"/>
    <w:multiLevelType w:val="singleLevel"/>
    <w:tmpl w:val="7160FCF0"/>
    <w:lvl w:ilvl="0">
      <w:start w:val="1"/>
      <w:numFmt w:val="lowerLetter"/>
      <w:lvlText w:val="%1."/>
      <w:legacy w:legacy="1" w:legacySpace="0" w:legacyIndent="288"/>
      <w:lvlJc w:val="left"/>
      <w:pPr>
        <w:ind w:left="648" w:hanging="288"/>
      </w:pPr>
    </w:lvl>
  </w:abstractNum>
  <w:abstractNum w:abstractNumId="9">
    <w:nsid w:val="5FD3750D"/>
    <w:multiLevelType w:val="singleLevel"/>
    <w:tmpl w:val="7160FCF0"/>
    <w:lvl w:ilvl="0">
      <w:start w:val="1"/>
      <w:numFmt w:val="lowerLetter"/>
      <w:lvlText w:val="%1."/>
      <w:legacy w:legacy="1" w:legacySpace="0" w:legacyIndent="288"/>
      <w:lvlJc w:val="left"/>
      <w:pPr>
        <w:ind w:left="648" w:hanging="288"/>
      </w:pPr>
    </w:lvl>
  </w:abstractNum>
  <w:abstractNum w:abstractNumId="10">
    <w:nsid w:val="66AC1100"/>
    <w:multiLevelType w:val="singleLevel"/>
    <w:tmpl w:val="B9048828"/>
    <w:lvl w:ilvl="0">
      <w:numFmt w:val="bullet"/>
      <w:lvlText w:val="*"/>
      <w:lvlJc w:val="left"/>
    </w:lvl>
  </w:abstractNum>
  <w:abstractNum w:abstractNumId="11">
    <w:nsid w:val="765C7BCE"/>
    <w:multiLevelType w:val="hybridMultilevel"/>
    <w:tmpl w:val="C658CB8E"/>
    <w:lvl w:ilvl="0" w:tplc="4D9CD064">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2">
    <w:nsid w:val="786349B6"/>
    <w:multiLevelType w:val="hybridMultilevel"/>
    <w:tmpl w:val="F5B48980"/>
    <w:lvl w:ilvl="0" w:tplc="4D9CD06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pStyle w:val="VSBulletArial"/>
        <w:lvlText w:val=""/>
        <w:legacy w:legacy="1" w:legacySpace="0" w:legacyIndent="180"/>
        <w:lvlJc w:val="left"/>
        <w:pPr>
          <w:ind w:left="540" w:hanging="180"/>
        </w:pPr>
        <w:rPr>
          <w:rFonts w:ascii="Symbol" w:hAnsi="Symbol" w:hint="default"/>
          <w:sz w:val="20"/>
        </w:rPr>
      </w:lvl>
    </w:lvlOverride>
  </w:num>
  <w:num w:numId="2">
    <w:abstractNumId w:val="11"/>
  </w:num>
  <w:num w:numId="3">
    <w:abstractNumId w:val="7"/>
  </w:num>
  <w:num w:numId="4">
    <w:abstractNumId w:val="7"/>
    <w:lvlOverride w:ilvl="0">
      <w:startOverride w:val="1"/>
    </w:lvlOverride>
  </w:num>
  <w:num w:numId="5">
    <w:abstractNumId w:val="7"/>
    <w:lvlOverride w:ilvl="0">
      <w:startOverride w:val="1"/>
    </w:lvlOverride>
  </w:num>
  <w:num w:numId="6">
    <w:abstractNumId w:val="12"/>
  </w:num>
  <w:num w:numId="7">
    <w:abstractNumId w:val="0"/>
    <w:lvlOverride w:ilvl="0">
      <w:lvl w:ilvl="0">
        <w:start w:val="1"/>
        <w:numFmt w:val="bullet"/>
        <w:pStyle w:val="VSBulletArial"/>
        <w:lvlText w:val=""/>
        <w:legacy w:legacy="1" w:legacySpace="72" w:legacyIndent="0"/>
        <w:lvlJc w:val="left"/>
        <w:rPr>
          <w:rFonts w:ascii="Symbol" w:hAnsi="Symbol" w:hint="default"/>
          <w:sz w:val="20"/>
        </w:rPr>
      </w:lvl>
    </w:lvlOverride>
  </w:num>
  <w:num w:numId="8">
    <w:abstractNumId w:val="9"/>
  </w:num>
  <w:num w:numId="9">
    <w:abstractNumId w:val="8"/>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4"/>
  </w:num>
  <w:num w:numId="14">
    <w:abstractNumId w:val="7"/>
    <w:lvlOverride w:ilvl="0">
      <w:startOverride w:val="1"/>
    </w:lvlOverride>
  </w:num>
  <w:num w:numId="15">
    <w:abstractNumId w:val="7"/>
    <w:lvlOverride w:ilvl="0">
      <w:startOverride w:val="1"/>
    </w:lvlOverride>
  </w:num>
  <w:num w:numId="16">
    <w:abstractNumId w:val="5"/>
  </w:num>
  <w:num w:numId="17">
    <w:abstractNumId w:val="3"/>
  </w:num>
  <w:num w:numId="18">
    <w:abstractNumId w:val="2"/>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19">
    <w:abstractNumId w:val="1"/>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20">
    <w:abstractNumId w:val="10"/>
    <w:lvlOverride w:ilvl="0">
      <w:lvl w:ilvl="0">
        <w:start w:val="1"/>
        <w:numFmt w:val="bullet"/>
        <w:lvlText w:val=""/>
        <w:legacy w:legacy="1" w:legacySpace="0" w:legacyIndent="180"/>
        <w:lvlJc w:val="left"/>
        <w:pPr>
          <w:ind w:left="540" w:hanging="180"/>
        </w:pPr>
        <w:rPr>
          <w:rFonts w:ascii="Symbol" w:hAnsi="Symbol" w:hint="default"/>
          <w:sz w:val="20"/>
        </w:rPr>
      </w:lvl>
    </w:lvlOverride>
  </w:num>
  <w:num w:numId="21">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intFractionalCharacterWidth/>
  <w:mirrorMargins/>
  <w:proofState w:spelling="clean" w:grammar="clean"/>
  <w:attachedTemplate r:id="rId1"/>
  <w:stylePaneFormatFilter w:val="3001"/>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5362" style="mso-position-horizontal:center"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pplyBreakingRules/>
  </w:compat>
  <w:rsids>
    <w:rsidRoot w:val="00B97F26"/>
    <w:rsid w:val="000006AD"/>
    <w:rsid w:val="000013CA"/>
    <w:rsid w:val="00002688"/>
    <w:rsid w:val="000063F9"/>
    <w:rsid w:val="00007879"/>
    <w:rsid w:val="00010119"/>
    <w:rsid w:val="00016AE2"/>
    <w:rsid w:val="00016D82"/>
    <w:rsid w:val="00017328"/>
    <w:rsid w:val="000173C9"/>
    <w:rsid w:val="00021254"/>
    <w:rsid w:val="0002129B"/>
    <w:rsid w:val="00025945"/>
    <w:rsid w:val="00032151"/>
    <w:rsid w:val="00037F67"/>
    <w:rsid w:val="00043C87"/>
    <w:rsid w:val="000446D7"/>
    <w:rsid w:val="0004661C"/>
    <w:rsid w:val="00051022"/>
    <w:rsid w:val="0005266F"/>
    <w:rsid w:val="00053D90"/>
    <w:rsid w:val="00057548"/>
    <w:rsid w:val="00062757"/>
    <w:rsid w:val="00063596"/>
    <w:rsid w:val="00064C28"/>
    <w:rsid w:val="00065210"/>
    <w:rsid w:val="00065B11"/>
    <w:rsid w:val="0007107A"/>
    <w:rsid w:val="00073515"/>
    <w:rsid w:val="0007432C"/>
    <w:rsid w:val="00075F14"/>
    <w:rsid w:val="00081B7F"/>
    <w:rsid w:val="00083EB1"/>
    <w:rsid w:val="000846AD"/>
    <w:rsid w:val="000862C9"/>
    <w:rsid w:val="0009111E"/>
    <w:rsid w:val="0009437C"/>
    <w:rsid w:val="000949BA"/>
    <w:rsid w:val="000A026F"/>
    <w:rsid w:val="000A0AB1"/>
    <w:rsid w:val="000A19B7"/>
    <w:rsid w:val="000A2EEF"/>
    <w:rsid w:val="000A3326"/>
    <w:rsid w:val="000A402E"/>
    <w:rsid w:val="000A6951"/>
    <w:rsid w:val="000B4E16"/>
    <w:rsid w:val="000B4E9E"/>
    <w:rsid w:val="000B6181"/>
    <w:rsid w:val="000B68D9"/>
    <w:rsid w:val="000B72F0"/>
    <w:rsid w:val="000B7E94"/>
    <w:rsid w:val="000C13CF"/>
    <w:rsid w:val="000D48FF"/>
    <w:rsid w:val="000D4CA7"/>
    <w:rsid w:val="000D52BE"/>
    <w:rsid w:val="000D587C"/>
    <w:rsid w:val="000D66B9"/>
    <w:rsid w:val="000D7383"/>
    <w:rsid w:val="000E6CE0"/>
    <w:rsid w:val="000F05E7"/>
    <w:rsid w:val="000F10BD"/>
    <w:rsid w:val="000F185E"/>
    <w:rsid w:val="000F5F29"/>
    <w:rsid w:val="000F7F14"/>
    <w:rsid w:val="001008A2"/>
    <w:rsid w:val="00101EAB"/>
    <w:rsid w:val="00101EC4"/>
    <w:rsid w:val="0010569D"/>
    <w:rsid w:val="001072AE"/>
    <w:rsid w:val="00110969"/>
    <w:rsid w:val="00111A07"/>
    <w:rsid w:val="00113FBA"/>
    <w:rsid w:val="0011661D"/>
    <w:rsid w:val="00123831"/>
    <w:rsid w:val="00123F47"/>
    <w:rsid w:val="00124EE4"/>
    <w:rsid w:val="001253E6"/>
    <w:rsid w:val="00141632"/>
    <w:rsid w:val="00142CC8"/>
    <w:rsid w:val="00144F55"/>
    <w:rsid w:val="00150B8D"/>
    <w:rsid w:val="00150DE9"/>
    <w:rsid w:val="001522F0"/>
    <w:rsid w:val="00155A68"/>
    <w:rsid w:val="001650E8"/>
    <w:rsid w:val="00170AAF"/>
    <w:rsid w:val="00171782"/>
    <w:rsid w:val="00173690"/>
    <w:rsid w:val="00176C52"/>
    <w:rsid w:val="00177233"/>
    <w:rsid w:val="00177713"/>
    <w:rsid w:val="00177B97"/>
    <w:rsid w:val="00181463"/>
    <w:rsid w:val="001815B1"/>
    <w:rsid w:val="00181A59"/>
    <w:rsid w:val="0018420B"/>
    <w:rsid w:val="00184220"/>
    <w:rsid w:val="001869DF"/>
    <w:rsid w:val="001877D4"/>
    <w:rsid w:val="00193574"/>
    <w:rsid w:val="00194340"/>
    <w:rsid w:val="00194FC6"/>
    <w:rsid w:val="00195CC4"/>
    <w:rsid w:val="00195E6F"/>
    <w:rsid w:val="001975C8"/>
    <w:rsid w:val="001A0F18"/>
    <w:rsid w:val="001A1B02"/>
    <w:rsid w:val="001A1CA9"/>
    <w:rsid w:val="001A4CA9"/>
    <w:rsid w:val="001A4E21"/>
    <w:rsid w:val="001A71EE"/>
    <w:rsid w:val="001B346B"/>
    <w:rsid w:val="001B4693"/>
    <w:rsid w:val="001B63AD"/>
    <w:rsid w:val="001C013E"/>
    <w:rsid w:val="001C4782"/>
    <w:rsid w:val="001C5555"/>
    <w:rsid w:val="001C694E"/>
    <w:rsid w:val="001D02CA"/>
    <w:rsid w:val="001D17EA"/>
    <w:rsid w:val="001D41A7"/>
    <w:rsid w:val="001D42F3"/>
    <w:rsid w:val="001D4A1B"/>
    <w:rsid w:val="001E07E5"/>
    <w:rsid w:val="001E2951"/>
    <w:rsid w:val="001F0EF3"/>
    <w:rsid w:val="001F26DA"/>
    <w:rsid w:val="001F4EBA"/>
    <w:rsid w:val="001F70C3"/>
    <w:rsid w:val="00203552"/>
    <w:rsid w:val="00211C1D"/>
    <w:rsid w:val="0021755B"/>
    <w:rsid w:val="0022114C"/>
    <w:rsid w:val="0022309A"/>
    <w:rsid w:val="00223825"/>
    <w:rsid w:val="0022397D"/>
    <w:rsid w:val="002268B4"/>
    <w:rsid w:val="00240616"/>
    <w:rsid w:val="002413AB"/>
    <w:rsid w:val="00241B8E"/>
    <w:rsid w:val="00241CE4"/>
    <w:rsid w:val="00242190"/>
    <w:rsid w:val="00243689"/>
    <w:rsid w:val="00250CAD"/>
    <w:rsid w:val="002526CA"/>
    <w:rsid w:val="0025417F"/>
    <w:rsid w:val="0025520D"/>
    <w:rsid w:val="00260DFA"/>
    <w:rsid w:val="00261267"/>
    <w:rsid w:val="002618C9"/>
    <w:rsid w:val="00271EA5"/>
    <w:rsid w:val="00272B42"/>
    <w:rsid w:val="00272D5C"/>
    <w:rsid w:val="0027408E"/>
    <w:rsid w:val="002740EC"/>
    <w:rsid w:val="00275EBB"/>
    <w:rsid w:val="002760E3"/>
    <w:rsid w:val="00276688"/>
    <w:rsid w:val="002771A1"/>
    <w:rsid w:val="00277C97"/>
    <w:rsid w:val="00280398"/>
    <w:rsid w:val="00281D6B"/>
    <w:rsid w:val="00292BDA"/>
    <w:rsid w:val="00297972"/>
    <w:rsid w:val="00297BE4"/>
    <w:rsid w:val="002A2A8B"/>
    <w:rsid w:val="002A46C9"/>
    <w:rsid w:val="002A659E"/>
    <w:rsid w:val="002A6B17"/>
    <w:rsid w:val="002A7D30"/>
    <w:rsid w:val="002B0A8F"/>
    <w:rsid w:val="002B2F57"/>
    <w:rsid w:val="002B4001"/>
    <w:rsid w:val="002B408F"/>
    <w:rsid w:val="002B46A7"/>
    <w:rsid w:val="002B54DB"/>
    <w:rsid w:val="002B62D0"/>
    <w:rsid w:val="002B6B0B"/>
    <w:rsid w:val="002C1BC9"/>
    <w:rsid w:val="002C5C93"/>
    <w:rsid w:val="002C6226"/>
    <w:rsid w:val="002C65F0"/>
    <w:rsid w:val="002D192E"/>
    <w:rsid w:val="002D340C"/>
    <w:rsid w:val="002D5E8C"/>
    <w:rsid w:val="002E0F76"/>
    <w:rsid w:val="002E25CE"/>
    <w:rsid w:val="002E2A30"/>
    <w:rsid w:val="002E2A7A"/>
    <w:rsid w:val="002E57A5"/>
    <w:rsid w:val="002E5A8F"/>
    <w:rsid w:val="002E70EC"/>
    <w:rsid w:val="002E7240"/>
    <w:rsid w:val="002F0778"/>
    <w:rsid w:val="002F2516"/>
    <w:rsid w:val="002F31E5"/>
    <w:rsid w:val="00300519"/>
    <w:rsid w:val="0030051B"/>
    <w:rsid w:val="0030206B"/>
    <w:rsid w:val="00311069"/>
    <w:rsid w:val="00312E83"/>
    <w:rsid w:val="00314674"/>
    <w:rsid w:val="00317A45"/>
    <w:rsid w:val="0032105E"/>
    <w:rsid w:val="00322D5B"/>
    <w:rsid w:val="0032426C"/>
    <w:rsid w:val="003244CE"/>
    <w:rsid w:val="00324858"/>
    <w:rsid w:val="00326954"/>
    <w:rsid w:val="0032784C"/>
    <w:rsid w:val="00330510"/>
    <w:rsid w:val="00331664"/>
    <w:rsid w:val="0033236E"/>
    <w:rsid w:val="0033762E"/>
    <w:rsid w:val="00337A86"/>
    <w:rsid w:val="00337E2C"/>
    <w:rsid w:val="00340E89"/>
    <w:rsid w:val="003425FD"/>
    <w:rsid w:val="00343FBF"/>
    <w:rsid w:val="00351B19"/>
    <w:rsid w:val="0035732B"/>
    <w:rsid w:val="00357A9A"/>
    <w:rsid w:val="00357F59"/>
    <w:rsid w:val="003609D7"/>
    <w:rsid w:val="00363EDD"/>
    <w:rsid w:val="003641A0"/>
    <w:rsid w:val="00367EF3"/>
    <w:rsid w:val="003725B6"/>
    <w:rsid w:val="00372A99"/>
    <w:rsid w:val="00373B40"/>
    <w:rsid w:val="0037434C"/>
    <w:rsid w:val="0037497B"/>
    <w:rsid w:val="00382256"/>
    <w:rsid w:val="00383DDA"/>
    <w:rsid w:val="003843D4"/>
    <w:rsid w:val="00386BB6"/>
    <w:rsid w:val="00390783"/>
    <w:rsid w:val="0039248A"/>
    <w:rsid w:val="003927B0"/>
    <w:rsid w:val="003970C8"/>
    <w:rsid w:val="003A1C72"/>
    <w:rsid w:val="003A2FB1"/>
    <w:rsid w:val="003A56F7"/>
    <w:rsid w:val="003A6426"/>
    <w:rsid w:val="003B1716"/>
    <w:rsid w:val="003B54B1"/>
    <w:rsid w:val="003C128B"/>
    <w:rsid w:val="003C3EEB"/>
    <w:rsid w:val="003C594E"/>
    <w:rsid w:val="003C71E1"/>
    <w:rsid w:val="003D2204"/>
    <w:rsid w:val="003D271F"/>
    <w:rsid w:val="003D3440"/>
    <w:rsid w:val="003D3D8C"/>
    <w:rsid w:val="003D5C29"/>
    <w:rsid w:val="003D6620"/>
    <w:rsid w:val="003D7978"/>
    <w:rsid w:val="003E0969"/>
    <w:rsid w:val="003E4BB8"/>
    <w:rsid w:val="003E6604"/>
    <w:rsid w:val="003F1F37"/>
    <w:rsid w:val="003F2AD9"/>
    <w:rsid w:val="003F37FE"/>
    <w:rsid w:val="003F4A8C"/>
    <w:rsid w:val="003F7529"/>
    <w:rsid w:val="0040042C"/>
    <w:rsid w:val="00402460"/>
    <w:rsid w:val="00403DC3"/>
    <w:rsid w:val="00404163"/>
    <w:rsid w:val="00404CAE"/>
    <w:rsid w:val="00406C8B"/>
    <w:rsid w:val="004111A1"/>
    <w:rsid w:val="0041123E"/>
    <w:rsid w:val="004116D7"/>
    <w:rsid w:val="00412F4A"/>
    <w:rsid w:val="00414064"/>
    <w:rsid w:val="00416C7A"/>
    <w:rsid w:val="00417E4E"/>
    <w:rsid w:val="004210DC"/>
    <w:rsid w:val="00424B78"/>
    <w:rsid w:val="0042587E"/>
    <w:rsid w:val="00425D65"/>
    <w:rsid w:val="004319DB"/>
    <w:rsid w:val="0043326E"/>
    <w:rsid w:val="00433352"/>
    <w:rsid w:val="0043791C"/>
    <w:rsid w:val="00444F81"/>
    <w:rsid w:val="00445D3F"/>
    <w:rsid w:val="00445FAE"/>
    <w:rsid w:val="00446203"/>
    <w:rsid w:val="00446894"/>
    <w:rsid w:val="004517B4"/>
    <w:rsid w:val="00452DDE"/>
    <w:rsid w:val="00460932"/>
    <w:rsid w:val="00461623"/>
    <w:rsid w:val="00464185"/>
    <w:rsid w:val="00464390"/>
    <w:rsid w:val="0046593D"/>
    <w:rsid w:val="00476585"/>
    <w:rsid w:val="00476B4F"/>
    <w:rsid w:val="00484329"/>
    <w:rsid w:val="00484ECB"/>
    <w:rsid w:val="00486618"/>
    <w:rsid w:val="00487AAD"/>
    <w:rsid w:val="00493B9A"/>
    <w:rsid w:val="00495E00"/>
    <w:rsid w:val="00496BB2"/>
    <w:rsid w:val="004A17F3"/>
    <w:rsid w:val="004A1999"/>
    <w:rsid w:val="004A4A3F"/>
    <w:rsid w:val="004A7C43"/>
    <w:rsid w:val="004B3946"/>
    <w:rsid w:val="004B3CE9"/>
    <w:rsid w:val="004B472A"/>
    <w:rsid w:val="004B7CAA"/>
    <w:rsid w:val="004C2A3F"/>
    <w:rsid w:val="004C35B4"/>
    <w:rsid w:val="004C7CD9"/>
    <w:rsid w:val="004D054F"/>
    <w:rsid w:val="004D0A27"/>
    <w:rsid w:val="004D17C2"/>
    <w:rsid w:val="004D17F7"/>
    <w:rsid w:val="004D1A0A"/>
    <w:rsid w:val="004D2BD7"/>
    <w:rsid w:val="004D3BC6"/>
    <w:rsid w:val="004E0CE3"/>
    <w:rsid w:val="004E2034"/>
    <w:rsid w:val="004E3A79"/>
    <w:rsid w:val="004E3D25"/>
    <w:rsid w:val="004E4B5E"/>
    <w:rsid w:val="004E4D19"/>
    <w:rsid w:val="004E51CC"/>
    <w:rsid w:val="004E69F0"/>
    <w:rsid w:val="004F025B"/>
    <w:rsid w:val="004F0475"/>
    <w:rsid w:val="004F2FF5"/>
    <w:rsid w:val="004F43D3"/>
    <w:rsid w:val="004F53E3"/>
    <w:rsid w:val="004F6E7B"/>
    <w:rsid w:val="004F796C"/>
    <w:rsid w:val="00502F39"/>
    <w:rsid w:val="0051300D"/>
    <w:rsid w:val="00515DF0"/>
    <w:rsid w:val="00516205"/>
    <w:rsid w:val="00516EAE"/>
    <w:rsid w:val="00525BD6"/>
    <w:rsid w:val="00527C24"/>
    <w:rsid w:val="00530527"/>
    <w:rsid w:val="00531A01"/>
    <w:rsid w:val="00533329"/>
    <w:rsid w:val="005333A4"/>
    <w:rsid w:val="00534E6A"/>
    <w:rsid w:val="00535843"/>
    <w:rsid w:val="00536D13"/>
    <w:rsid w:val="005412AA"/>
    <w:rsid w:val="00543B57"/>
    <w:rsid w:val="005441CA"/>
    <w:rsid w:val="0054722E"/>
    <w:rsid w:val="0055110C"/>
    <w:rsid w:val="00551931"/>
    <w:rsid w:val="0055589B"/>
    <w:rsid w:val="00557673"/>
    <w:rsid w:val="0056092F"/>
    <w:rsid w:val="00561543"/>
    <w:rsid w:val="00566D78"/>
    <w:rsid w:val="0056732A"/>
    <w:rsid w:val="00567393"/>
    <w:rsid w:val="005719D8"/>
    <w:rsid w:val="00571E5E"/>
    <w:rsid w:val="00574E27"/>
    <w:rsid w:val="00576D6C"/>
    <w:rsid w:val="00577419"/>
    <w:rsid w:val="005777DE"/>
    <w:rsid w:val="00577C12"/>
    <w:rsid w:val="00581A27"/>
    <w:rsid w:val="00581ADC"/>
    <w:rsid w:val="005842F8"/>
    <w:rsid w:val="005844F5"/>
    <w:rsid w:val="00591796"/>
    <w:rsid w:val="00593239"/>
    <w:rsid w:val="00596F5A"/>
    <w:rsid w:val="005A0141"/>
    <w:rsid w:val="005A2723"/>
    <w:rsid w:val="005A2767"/>
    <w:rsid w:val="005A4244"/>
    <w:rsid w:val="005A4F6A"/>
    <w:rsid w:val="005A76D6"/>
    <w:rsid w:val="005B1099"/>
    <w:rsid w:val="005B375E"/>
    <w:rsid w:val="005B49A4"/>
    <w:rsid w:val="005B7837"/>
    <w:rsid w:val="005C1BDB"/>
    <w:rsid w:val="005C66AD"/>
    <w:rsid w:val="005C66C3"/>
    <w:rsid w:val="005C6FAF"/>
    <w:rsid w:val="005D5BF6"/>
    <w:rsid w:val="005D5EC4"/>
    <w:rsid w:val="005D6338"/>
    <w:rsid w:val="005D77DE"/>
    <w:rsid w:val="005F06EB"/>
    <w:rsid w:val="005F43A5"/>
    <w:rsid w:val="005F49F1"/>
    <w:rsid w:val="005F6258"/>
    <w:rsid w:val="005F71C5"/>
    <w:rsid w:val="00601428"/>
    <w:rsid w:val="00604F92"/>
    <w:rsid w:val="0060628A"/>
    <w:rsid w:val="0060634C"/>
    <w:rsid w:val="00606B87"/>
    <w:rsid w:val="00607473"/>
    <w:rsid w:val="00607511"/>
    <w:rsid w:val="0060768B"/>
    <w:rsid w:val="00610330"/>
    <w:rsid w:val="006123D9"/>
    <w:rsid w:val="006146BF"/>
    <w:rsid w:val="006157DB"/>
    <w:rsid w:val="00615B2B"/>
    <w:rsid w:val="00620614"/>
    <w:rsid w:val="0062102E"/>
    <w:rsid w:val="006217B2"/>
    <w:rsid w:val="006235B8"/>
    <w:rsid w:val="00624A1B"/>
    <w:rsid w:val="0063190D"/>
    <w:rsid w:val="006342B4"/>
    <w:rsid w:val="006372DD"/>
    <w:rsid w:val="00642290"/>
    <w:rsid w:val="006422BD"/>
    <w:rsid w:val="0064280E"/>
    <w:rsid w:val="006462AC"/>
    <w:rsid w:val="00646B63"/>
    <w:rsid w:val="00650B3C"/>
    <w:rsid w:val="00650B42"/>
    <w:rsid w:val="00653519"/>
    <w:rsid w:val="006539AB"/>
    <w:rsid w:val="00654D7D"/>
    <w:rsid w:val="006615B6"/>
    <w:rsid w:val="00661CE1"/>
    <w:rsid w:val="00666605"/>
    <w:rsid w:val="0067166F"/>
    <w:rsid w:val="006723A9"/>
    <w:rsid w:val="00677962"/>
    <w:rsid w:val="00683BB0"/>
    <w:rsid w:val="006858DE"/>
    <w:rsid w:val="006912A3"/>
    <w:rsid w:val="006918D2"/>
    <w:rsid w:val="006919EC"/>
    <w:rsid w:val="00691E26"/>
    <w:rsid w:val="00694EFD"/>
    <w:rsid w:val="00695768"/>
    <w:rsid w:val="006963C4"/>
    <w:rsid w:val="006A0AB2"/>
    <w:rsid w:val="006A0F14"/>
    <w:rsid w:val="006B1FA0"/>
    <w:rsid w:val="006B3188"/>
    <w:rsid w:val="006B465C"/>
    <w:rsid w:val="006B534C"/>
    <w:rsid w:val="006B54D9"/>
    <w:rsid w:val="006C0812"/>
    <w:rsid w:val="006C1A0B"/>
    <w:rsid w:val="006C1EEF"/>
    <w:rsid w:val="006C2E15"/>
    <w:rsid w:val="006C37C0"/>
    <w:rsid w:val="006C3FFB"/>
    <w:rsid w:val="006C40F4"/>
    <w:rsid w:val="006D15AE"/>
    <w:rsid w:val="006D5910"/>
    <w:rsid w:val="006D5AEF"/>
    <w:rsid w:val="006D6B57"/>
    <w:rsid w:val="006E0407"/>
    <w:rsid w:val="006E1421"/>
    <w:rsid w:val="006E2264"/>
    <w:rsid w:val="006F314D"/>
    <w:rsid w:val="006F71D6"/>
    <w:rsid w:val="007002B3"/>
    <w:rsid w:val="007018D1"/>
    <w:rsid w:val="00701F57"/>
    <w:rsid w:val="00702184"/>
    <w:rsid w:val="00703813"/>
    <w:rsid w:val="00703BD0"/>
    <w:rsid w:val="00704209"/>
    <w:rsid w:val="00704F48"/>
    <w:rsid w:val="00712D69"/>
    <w:rsid w:val="00714A4D"/>
    <w:rsid w:val="00714C35"/>
    <w:rsid w:val="00716541"/>
    <w:rsid w:val="00717E9E"/>
    <w:rsid w:val="00722030"/>
    <w:rsid w:val="00722357"/>
    <w:rsid w:val="00724364"/>
    <w:rsid w:val="007271FC"/>
    <w:rsid w:val="007272BE"/>
    <w:rsid w:val="00731A8E"/>
    <w:rsid w:val="00735277"/>
    <w:rsid w:val="00736054"/>
    <w:rsid w:val="00740722"/>
    <w:rsid w:val="00741372"/>
    <w:rsid w:val="00742C0E"/>
    <w:rsid w:val="0074467B"/>
    <w:rsid w:val="007526F0"/>
    <w:rsid w:val="00753C89"/>
    <w:rsid w:val="007560DE"/>
    <w:rsid w:val="00757759"/>
    <w:rsid w:val="007579B0"/>
    <w:rsid w:val="00764E02"/>
    <w:rsid w:val="00766224"/>
    <w:rsid w:val="0076692C"/>
    <w:rsid w:val="00767D61"/>
    <w:rsid w:val="0077094E"/>
    <w:rsid w:val="0077185D"/>
    <w:rsid w:val="00776A18"/>
    <w:rsid w:val="007825C3"/>
    <w:rsid w:val="00782B0F"/>
    <w:rsid w:val="00783BFA"/>
    <w:rsid w:val="007907D9"/>
    <w:rsid w:val="00792DAE"/>
    <w:rsid w:val="00795294"/>
    <w:rsid w:val="00796B78"/>
    <w:rsid w:val="00797991"/>
    <w:rsid w:val="007A00B4"/>
    <w:rsid w:val="007A1F6B"/>
    <w:rsid w:val="007A7A5A"/>
    <w:rsid w:val="007B6B2A"/>
    <w:rsid w:val="007B73E1"/>
    <w:rsid w:val="007C12A6"/>
    <w:rsid w:val="007C2EB2"/>
    <w:rsid w:val="007C464E"/>
    <w:rsid w:val="007C4CDA"/>
    <w:rsid w:val="007C6C30"/>
    <w:rsid w:val="007C75C1"/>
    <w:rsid w:val="007D05C3"/>
    <w:rsid w:val="007D19AB"/>
    <w:rsid w:val="007D2A44"/>
    <w:rsid w:val="007D2DD2"/>
    <w:rsid w:val="007D7C89"/>
    <w:rsid w:val="007E001D"/>
    <w:rsid w:val="007E2BE0"/>
    <w:rsid w:val="007E330A"/>
    <w:rsid w:val="007F4351"/>
    <w:rsid w:val="007F6041"/>
    <w:rsid w:val="007F6FAC"/>
    <w:rsid w:val="007F74FE"/>
    <w:rsid w:val="00800A4C"/>
    <w:rsid w:val="008010BA"/>
    <w:rsid w:val="00801BB0"/>
    <w:rsid w:val="00804171"/>
    <w:rsid w:val="008074A0"/>
    <w:rsid w:val="00812A3D"/>
    <w:rsid w:val="00815503"/>
    <w:rsid w:val="0082176F"/>
    <w:rsid w:val="008218BF"/>
    <w:rsid w:val="00821D94"/>
    <w:rsid w:val="00823F18"/>
    <w:rsid w:val="008305C0"/>
    <w:rsid w:val="0083109B"/>
    <w:rsid w:val="00833AA3"/>
    <w:rsid w:val="008352C0"/>
    <w:rsid w:val="00835A73"/>
    <w:rsid w:val="00842B5F"/>
    <w:rsid w:val="0084424C"/>
    <w:rsid w:val="00844FFA"/>
    <w:rsid w:val="00845E8C"/>
    <w:rsid w:val="00845FA6"/>
    <w:rsid w:val="00846BAA"/>
    <w:rsid w:val="00857C7C"/>
    <w:rsid w:val="00857C86"/>
    <w:rsid w:val="00861D50"/>
    <w:rsid w:val="00863419"/>
    <w:rsid w:val="00863DF1"/>
    <w:rsid w:val="00870B12"/>
    <w:rsid w:val="00881609"/>
    <w:rsid w:val="00883D4F"/>
    <w:rsid w:val="00884AE5"/>
    <w:rsid w:val="0088691F"/>
    <w:rsid w:val="00887217"/>
    <w:rsid w:val="00891266"/>
    <w:rsid w:val="008922A3"/>
    <w:rsid w:val="00896C16"/>
    <w:rsid w:val="00897AA5"/>
    <w:rsid w:val="008A1AAE"/>
    <w:rsid w:val="008A73F4"/>
    <w:rsid w:val="008B36AB"/>
    <w:rsid w:val="008B5ABE"/>
    <w:rsid w:val="008B5B9D"/>
    <w:rsid w:val="008B6111"/>
    <w:rsid w:val="008B75AD"/>
    <w:rsid w:val="008C3567"/>
    <w:rsid w:val="008C430B"/>
    <w:rsid w:val="008D0174"/>
    <w:rsid w:val="008D4051"/>
    <w:rsid w:val="008E161C"/>
    <w:rsid w:val="008E22E2"/>
    <w:rsid w:val="008E361E"/>
    <w:rsid w:val="008E51DB"/>
    <w:rsid w:val="008E5B41"/>
    <w:rsid w:val="008E5D4F"/>
    <w:rsid w:val="008E7634"/>
    <w:rsid w:val="008E781F"/>
    <w:rsid w:val="008F08A8"/>
    <w:rsid w:val="008F4E6F"/>
    <w:rsid w:val="008F7DD0"/>
    <w:rsid w:val="00906D34"/>
    <w:rsid w:val="00906D67"/>
    <w:rsid w:val="009111C6"/>
    <w:rsid w:val="0091133F"/>
    <w:rsid w:val="0091321E"/>
    <w:rsid w:val="0091483B"/>
    <w:rsid w:val="00914B5F"/>
    <w:rsid w:val="009157BD"/>
    <w:rsid w:val="009161FF"/>
    <w:rsid w:val="00920D50"/>
    <w:rsid w:val="009210D9"/>
    <w:rsid w:val="00925F8E"/>
    <w:rsid w:val="00926A0A"/>
    <w:rsid w:val="009274FE"/>
    <w:rsid w:val="00932617"/>
    <w:rsid w:val="00933E2E"/>
    <w:rsid w:val="00934747"/>
    <w:rsid w:val="00934D4B"/>
    <w:rsid w:val="00936D24"/>
    <w:rsid w:val="00937326"/>
    <w:rsid w:val="00937D7D"/>
    <w:rsid w:val="00941180"/>
    <w:rsid w:val="00942DB1"/>
    <w:rsid w:val="009431BB"/>
    <w:rsid w:val="0095527B"/>
    <w:rsid w:val="00955FD8"/>
    <w:rsid w:val="009560DF"/>
    <w:rsid w:val="0095662D"/>
    <w:rsid w:val="009600E6"/>
    <w:rsid w:val="009610E6"/>
    <w:rsid w:val="0096369E"/>
    <w:rsid w:val="0096475F"/>
    <w:rsid w:val="0096689E"/>
    <w:rsid w:val="009700BF"/>
    <w:rsid w:val="00971563"/>
    <w:rsid w:val="00973E5F"/>
    <w:rsid w:val="00977A87"/>
    <w:rsid w:val="00980208"/>
    <w:rsid w:val="00980647"/>
    <w:rsid w:val="00980DB7"/>
    <w:rsid w:val="00983CEE"/>
    <w:rsid w:val="00984903"/>
    <w:rsid w:val="00984DA5"/>
    <w:rsid w:val="00986A71"/>
    <w:rsid w:val="00986C3A"/>
    <w:rsid w:val="00987F97"/>
    <w:rsid w:val="00990CA0"/>
    <w:rsid w:val="00991D5C"/>
    <w:rsid w:val="009943ED"/>
    <w:rsid w:val="00997FA3"/>
    <w:rsid w:val="009A0821"/>
    <w:rsid w:val="009A1FF2"/>
    <w:rsid w:val="009A47EC"/>
    <w:rsid w:val="009A4985"/>
    <w:rsid w:val="009A59FF"/>
    <w:rsid w:val="009A73AB"/>
    <w:rsid w:val="009A766A"/>
    <w:rsid w:val="009B38F0"/>
    <w:rsid w:val="009B4646"/>
    <w:rsid w:val="009B57CF"/>
    <w:rsid w:val="009B6627"/>
    <w:rsid w:val="009C0E72"/>
    <w:rsid w:val="009C1CC8"/>
    <w:rsid w:val="009C2E46"/>
    <w:rsid w:val="009D07AC"/>
    <w:rsid w:val="009D302E"/>
    <w:rsid w:val="009D4988"/>
    <w:rsid w:val="009D4A12"/>
    <w:rsid w:val="009D5699"/>
    <w:rsid w:val="009D5BC1"/>
    <w:rsid w:val="009E72D0"/>
    <w:rsid w:val="009E7C3F"/>
    <w:rsid w:val="009F0F28"/>
    <w:rsid w:val="009F6D84"/>
    <w:rsid w:val="009F7FC2"/>
    <w:rsid w:val="00A03851"/>
    <w:rsid w:val="00A04FEF"/>
    <w:rsid w:val="00A052BE"/>
    <w:rsid w:val="00A07A38"/>
    <w:rsid w:val="00A07FB7"/>
    <w:rsid w:val="00A13D83"/>
    <w:rsid w:val="00A160FC"/>
    <w:rsid w:val="00A22C38"/>
    <w:rsid w:val="00A25477"/>
    <w:rsid w:val="00A272F2"/>
    <w:rsid w:val="00A3142C"/>
    <w:rsid w:val="00A31471"/>
    <w:rsid w:val="00A32650"/>
    <w:rsid w:val="00A33631"/>
    <w:rsid w:val="00A33F93"/>
    <w:rsid w:val="00A343D9"/>
    <w:rsid w:val="00A34B6D"/>
    <w:rsid w:val="00A418D5"/>
    <w:rsid w:val="00A42F40"/>
    <w:rsid w:val="00A449BC"/>
    <w:rsid w:val="00A45193"/>
    <w:rsid w:val="00A5022A"/>
    <w:rsid w:val="00A52A60"/>
    <w:rsid w:val="00A55246"/>
    <w:rsid w:val="00A5569D"/>
    <w:rsid w:val="00A57097"/>
    <w:rsid w:val="00A62F9E"/>
    <w:rsid w:val="00A6627D"/>
    <w:rsid w:val="00A67245"/>
    <w:rsid w:val="00A72E68"/>
    <w:rsid w:val="00A72FB9"/>
    <w:rsid w:val="00A731FC"/>
    <w:rsid w:val="00A73526"/>
    <w:rsid w:val="00A7411C"/>
    <w:rsid w:val="00A75ED0"/>
    <w:rsid w:val="00A76F04"/>
    <w:rsid w:val="00A82136"/>
    <w:rsid w:val="00A950E3"/>
    <w:rsid w:val="00A961B7"/>
    <w:rsid w:val="00AA15F6"/>
    <w:rsid w:val="00AA1F03"/>
    <w:rsid w:val="00AA2773"/>
    <w:rsid w:val="00AA427E"/>
    <w:rsid w:val="00AA4E9E"/>
    <w:rsid w:val="00AA5C1A"/>
    <w:rsid w:val="00AB08D2"/>
    <w:rsid w:val="00AB2954"/>
    <w:rsid w:val="00AB7639"/>
    <w:rsid w:val="00AC0FD4"/>
    <w:rsid w:val="00AC2D98"/>
    <w:rsid w:val="00AC59D9"/>
    <w:rsid w:val="00AD375E"/>
    <w:rsid w:val="00AD77E6"/>
    <w:rsid w:val="00AE2A5E"/>
    <w:rsid w:val="00AE2FFF"/>
    <w:rsid w:val="00AF24D6"/>
    <w:rsid w:val="00AF2679"/>
    <w:rsid w:val="00AF3081"/>
    <w:rsid w:val="00AF457D"/>
    <w:rsid w:val="00AF480C"/>
    <w:rsid w:val="00AF4D28"/>
    <w:rsid w:val="00AF6A57"/>
    <w:rsid w:val="00AF6B7C"/>
    <w:rsid w:val="00B02CDE"/>
    <w:rsid w:val="00B13856"/>
    <w:rsid w:val="00B14ADB"/>
    <w:rsid w:val="00B270C1"/>
    <w:rsid w:val="00B27BB3"/>
    <w:rsid w:val="00B3343F"/>
    <w:rsid w:val="00B33E35"/>
    <w:rsid w:val="00B35FAB"/>
    <w:rsid w:val="00B37679"/>
    <w:rsid w:val="00B40F06"/>
    <w:rsid w:val="00B426D3"/>
    <w:rsid w:val="00B4318A"/>
    <w:rsid w:val="00B47651"/>
    <w:rsid w:val="00B51C39"/>
    <w:rsid w:val="00B526DF"/>
    <w:rsid w:val="00B53957"/>
    <w:rsid w:val="00B54A1B"/>
    <w:rsid w:val="00B557E7"/>
    <w:rsid w:val="00B5736D"/>
    <w:rsid w:val="00B607FF"/>
    <w:rsid w:val="00B657FF"/>
    <w:rsid w:val="00B65987"/>
    <w:rsid w:val="00B6647D"/>
    <w:rsid w:val="00B669D3"/>
    <w:rsid w:val="00B7000F"/>
    <w:rsid w:val="00B73E38"/>
    <w:rsid w:val="00B76044"/>
    <w:rsid w:val="00B7763B"/>
    <w:rsid w:val="00B838FC"/>
    <w:rsid w:val="00B83BD4"/>
    <w:rsid w:val="00B852BE"/>
    <w:rsid w:val="00B90BAD"/>
    <w:rsid w:val="00B94685"/>
    <w:rsid w:val="00B95B9B"/>
    <w:rsid w:val="00B97F26"/>
    <w:rsid w:val="00BA086C"/>
    <w:rsid w:val="00BA1E64"/>
    <w:rsid w:val="00BA3284"/>
    <w:rsid w:val="00BA3485"/>
    <w:rsid w:val="00BA4AA2"/>
    <w:rsid w:val="00BB03F4"/>
    <w:rsid w:val="00BB2F39"/>
    <w:rsid w:val="00BB3199"/>
    <w:rsid w:val="00BB326F"/>
    <w:rsid w:val="00BB33BC"/>
    <w:rsid w:val="00BB7DEF"/>
    <w:rsid w:val="00BC048D"/>
    <w:rsid w:val="00BC15B5"/>
    <w:rsid w:val="00BC35AA"/>
    <w:rsid w:val="00BC4C8A"/>
    <w:rsid w:val="00BC4E4D"/>
    <w:rsid w:val="00BD11B3"/>
    <w:rsid w:val="00BE0C91"/>
    <w:rsid w:val="00BE10E2"/>
    <w:rsid w:val="00BE3206"/>
    <w:rsid w:val="00BE3DF6"/>
    <w:rsid w:val="00BF2E6C"/>
    <w:rsid w:val="00BF6368"/>
    <w:rsid w:val="00BF7890"/>
    <w:rsid w:val="00C00FFE"/>
    <w:rsid w:val="00C0297E"/>
    <w:rsid w:val="00C02C38"/>
    <w:rsid w:val="00C034CC"/>
    <w:rsid w:val="00C04EAB"/>
    <w:rsid w:val="00C04F72"/>
    <w:rsid w:val="00C06678"/>
    <w:rsid w:val="00C06942"/>
    <w:rsid w:val="00C0705B"/>
    <w:rsid w:val="00C11C8C"/>
    <w:rsid w:val="00C1780A"/>
    <w:rsid w:val="00C2012F"/>
    <w:rsid w:val="00C210C3"/>
    <w:rsid w:val="00C210D2"/>
    <w:rsid w:val="00C23A37"/>
    <w:rsid w:val="00C23EB1"/>
    <w:rsid w:val="00C25C11"/>
    <w:rsid w:val="00C25FAF"/>
    <w:rsid w:val="00C27230"/>
    <w:rsid w:val="00C30F50"/>
    <w:rsid w:val="00C43A8C"/>
    <w:rsid w:val="00C46596"/>
    <w:rsid w:val="00C46F56"/>
    <w:rsid w:val="00C5131D"/>
    <w:rsid w:val="00C51B3B"/>
    <w:rsid w:val="00C51FB5"/>
    <w:rsid w:val="00C52407"/>
    <w:rsid w:val="00C54B72"/>
    <w:rsid w:val="00C55A7C"/>
    <w:rsid w:val="00C66C61"/>
    <w:rsid w:val="00C72D9C"/>
    <w:rsid w:val="00C73001"/>
    <w:rsid w:val="00C731F1"/>
    <w:rsid w:val="00C7363C"/>
    <w:rsid w:val="00C77D9D"/>
    <w:rsid w:val="00C80553"/>
    <w:rsid w:val="00C81628"/>
    <w:rsid w:val="00C851DE"/>
    <w:rsid w:val="00C85703"/>
    <w:rsid w:val="00C872D8"/>
    <w:rsid w:val="00C875E6"/>
    <w:rsid w:val="00C87BEB"/>
    <w:rsid w:val="00C94E44"/>
    <w:rsid w:val="00C94E48"/>
    <w:rsid w:val="00CA05B4"/>
    <w:rsid w:val="00CA1145"/>
    <w:rsid w:val="00CA20F1"/>
    <w:rsid w:val="00CA22C1"/>
    <w:rsid w:val="00CA4D3B"/>
    <w:rsid w:val="00CA4F1D"/>
    <w:rsid w:val="00CB58AB"/>
    <w:rsid w:val="00CB7657"/>
    <w:rsid w:val="00CB7A17"/>
    <w:rsid w:val="00CC2917"/>
    <w:rsid w:val="00CC2E07"/>
    <w:rsid w:val="00CC3F69"/>
    <w:rsid w:val="00CC4198"/>
    <w:rsid w:val="00CC4E67"/>
    <w:rsid w:val="00CD03F4"/>
    <w:rsid w:val="00CD2D0D"/>
    <w:rsid w:val="00CD3CFC"/>
    <w:rsid w:val="00CD6372"/>
    <w:rsid w:val="00CD7A6F"/>
    <w:rsid w:val="00CD7B87"/>
    <w:rsid w:val="00CE666E"/>
    <w:rsid w:val="00CE6D62"/>
    <w:rsid w:val="00CE722E"/>
    <w:rsid w:val="00CF0371"/>
    <w:rsid w:val="00CF0AA4"/>
    <w:rsid w:val="00CF1E15"/>
    <w:rsid w:val="00CF3008"/>
    <w:rsid w:val="00CF3EE9"/>
    <w:rsid w:val="00CF4C05"/>
    <w:rsid w:val="00CF6DDE"/>
    <w:rsid w:val="00D00A2A"/>
    <w:rsid w:val="00D0259A"/>
    <w:rsid w:val="00D05A10"/>
    <w:rsid w:val="00D1023D"/>
    <w:rsid w:val="00D124B2"/>
    <w:rsid w:val="00D20B13"/>
    <w:rsid w:val="00D2124B"/>
    <w:rsid w:val="00D2294A"/>
    <w:rsid w:val="00D23DC7"/>
    <w:rsid w:val="00D241BA"/>
    <w:rsid w:val="00D25D0F"/>
    <w:rsid w:val="00D26A1E"/>
    <w:rsid w:val="00D27BCC"/>
    <w:rsid w:val="00D314A0"/>
    <w:rsid w:val="00D31D68"/>
    <w:rsid w:val="00D361CA"/>
    <w:rsid w:val="00D36428"/>
    <w:rsid w:val="00D379F0"/>
    <w:rsid w:val="00D40AE3"/>
    <w:rsid w:val="00D41FC2"/>
    <w:rsid w:val="00D4570D"/>
    <w:rsid w:val="00D45BDF"/>
    <w:rsid w:val="00D46055"/>
    <w:rsid w:val="00D463B8"/>
    <w:rsid w:val="00D4677D"/>
    <w:rsid w:val="00D4721F"/>
    <w:rsid w:val="00D5071E"/>
    <w:rsid w:val="00D53A21"/>
    <w:rsid w:val="00D54E5C"/>
    <w:rsid w:val="00D56814"/>
    <w:rsid w:val="00D61804"/>
    <w:rsid w:val="00D625D9"/>
    <w:rsid w:val="00D74FDB"/>
    <w:rsid w:val="00D76A1A"/>
    <w:rsid w:val="00D77B54"/>
    <w:rsid w:val="00D80C79"/>
    <w:rsid w:val="00D844F9"/>
    <w:rsid w:val="00D90568"/>
    <w:rsid w:val="00D929EE"/>
    <w:rsid w:val="00D93483"/>
    <w:rsid w:val="00D947DD"/>
    <w:rsid w:val="00D961D8"/>
    <w:rsid w:val="00D97126"/>
    <w:rsid w:val="00DA1007"/>
    <w:rsid w:val="00DA2194"/>
    <w:rsid w:val="00DA257F"/>
    <w:rsid w:val="00DA3522"/>
    <w:rsid w:val="00DB2C6B"/>
    <w:rsid w:val="00DB60C3"/>
    <w:rsid w:val="00DB6F95"/>
    <w:rsid w:val="00DD3918"/>
    <w:rsid w:val="00DD46D7"/>
    <w:rsid w:val="00DD749B"/>
    <w:rsid w:val="00DE2261"/>
    <w:rsid w:val="00E00C87"/>
    <w:rsid w:val="00E01942"/>
    <w:rsid w:val="00E02340"/>
    <w:rsid w:val="00E02733"/>
    <w:rsid w:val="00E03B8E"/>
    <w:rsid w:val="00E05471"/>
    <w:rsid w:val="00E1024D"/>
    <w:rsid w:val="00E116F6"/>
    <w:rsid w:val="00E12EF9"/>
    <w:rsid w:val="00E1349F"/>
    <w:rsid w:val="00E13B7E"/>
    <w:rsid w:val="00E14490"/>
    <w:rsid w:val="00E17418"/>
    <w:rsid w:val="00E20258"/>
    <w:rsid w:val="00E2393E"/>
    <w:rsid w:val="00E274F6"/>
    <w:rsid w:val="00E27ECC"/>
    <w:rsid w:val="00E30DA4"/>
    <w:rsid w:val="00E3129E"/>
    <w:rsid w:val="00E32793"/>
    <w:rsid w:val="00E33B8C"/>
    <w:rsid w:val="00E34A96"/>
    <w:rsid w:val="00E40D36"/>
    <w:rsid w:val="00E412A1"/>
    <w:rsid w:val="00E42B8F"/>
    <w:rsid w:val="00E430DB"/>
    <w:rsid w:val="00E43224"/>
    <w:rsid w:val="00E439B8"/>
    <w:rsid w:val="00E455FA"/>
    <w:rsid w:val="00E472C5"/>
    <w:rsid w:val="00E50104"/>
    <w:rsid w:val="00E539E0"/>
    <w:rsid w:val="00E560F4"/>
    <w:rsid w:val="00E57175"/>
    <w:rsid w:val="00E57B37"/>
    <w:rsid w:val="00E6174F"/>
    <w:rsid w:val="00E61E03"/>
    <w:rsid w:val="00E665CE"/>
    <w:rsid w:val="00E6679F"/>
    <w:rsid w:val="00E729DF"/>
    <w:rsid w:val="00E739FF"/>
    <w:rsid w:val="00E82B86"/>
    <w:rsid w:val="00E833C5"/>
    <w:rsid w:val="00E83B64"/>
    <w:rsid w:val="00E85526"/>
    <w:rsid w:val="00E94258"/>
    <w:rsid w:val="00E97BD4"/>
    <w:rsid w:val="00EA0148"/>
    <w:rsid w:val="00EA0450"/>
    <w:rsid w:val="00EA3ED1"/>
    <w:rsid w:val="00EA6A7B"/>
    <w:rsid w:val="00EA6D30"/>
    <w:rsid w:val="00EA74FA"/>
    <w:rsid w:val="00EB288A"/>
    <w:rsid w:val="00EB67AB"/>
    <w:rsid w:val="00EC2609"/>
    <w:rsid w:val="00EC2BC3"/>
    <w:rsid w:val="00EC2D53"/>
    <w:rsid w:val="00EC4659"/>
    <w:rsid w:val="00ED24B7"/>
    <w:rsid w:val="00ED5928"/>
    <w:rsid w:val="00ED6F4C"/>
    <w:rsid w:val="00ED7C8E"/>
    <w:rsid w:val="00EE02BE"/>
    <w:rsid w:val="00EE41C3"/>
    <w:rsid w:val="00EE6DB8"/>
    <w:rsid w:val="00EE7011"/>
    <w:rsid w:val="00EF4614"/>
    <w:rsid w:val="00EF64B7"/>
    <w:rsid w:val="00F00500"/>
    <w:rsid w:val="00F03B14"/>
    <w:rsid w:val="00F05615"/>
    <w:rsid w:val="00F10CE8"/>
    <w:rsid w:val="00F10DF6"/>
    <w:rsid w:val="00F12B6E"/>
    <w:rsid w:val="00F13C4A"/>
    <w:rsid w:val="00F14B5C"/>
    <w:rsid w:val="00F17D20"/>
    <w:rsid w:val="00F202C0"/>
    <w:rsid w:val="00F23CCE"/>
    <w:rsid w:val="00F271BA"/>
    <w:rsid w:val="00F3457A"/>
    <w:rsid w:val="00F3756C"/>
    <w:rsid w:val="00F43698"/>
    <w:rsid w:val="00F465A9"/>
    <w:rsid w:val="00F50313"/>
    <w:rsid w:val="00F527A8"/>
    <w:rsid w:val="00F5321D"/>
    <w:rsid w:val="00F54D16"/>
    <w:rsid w:val="00F57869"/>
    <w:rsid w:val="00F57D82"/>
    <w:rsid w:val="00F60100"/>
    <w:rsid w:val="00F66384"/>
    <w:rsid w:val="00F70AA3"/>
    <w:rsid w:val="00F72BE1"/>
    <w:rsid w:val="00F7450D"/>
    <w:rsid w:val="00F80C5B"/>
    <w:rsid w:val="00F84706"/>
    <w:rsid w:val="00F93304"/>
    <w:rsid w:val="00F93E17"/>
    <w:rsid w:val="00F96594"/>
    <w:rsid w:val="00F974C6"/>
    <w:rsid w:val="00F97FDE"/>
    <w:rsid w:val="00FA12E9"/>
    <w:rsid w:val="00FA161F"/>
    <w:rsid w:val="00FA2651"/>
    <w:rsid w:val="00FA72E5"/>
    <w:rsid w:val="00FB152F"/>
    <w:rsid w:val="00FB4ADB"/>
    <w:rsid w:val="00FC3077"/>
    <w:rsid w:val="00FC423D"/>
    <w:rsid w:val="00FC4CD4"/>
    <w:rsid w:val="00FC6F37"/>
    <w:rsid w:val="00FD1EA0"/>
    <w:rsid w:val="00FE2303"/>
    <w:rsid w:val="00FE237F"/>
    <w:rsid w:val="00FE62A3"/>
    <w:rsid w:val="00FF0D6F"/>
    <w:rsid w:val="00FF5B5A"/>
    <w:rsid w:val="00FF7132"/>
    <w:rsid w:val="00FF7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style="mso-position-horizontal:center"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006AD"/>
    <w:pPr>
      <w:overflowPunct w:val="0"/>
      <w:autoSpaceDE w:val="0"/>
      <w:autoSpaceDN w:val="0"/>
      <w:adjustRightInd w:val="0"/>
      <w:textAlignment w:val="baseline"/>
    </w:pPr>
    <w:rPr>
      <w:rFonts w:ascii="Times" w:hAnsi="Times"/>
      <w:sz w:val="24"/>
    </w:rPr>
  </w:style>
  <w:style w:type="paragraph" w:styleId="Heading1">
    <w:name w:val="heading 1"/>
    <w:basedOn w:val="Normal"/>
    <w:next w:val="Normal"/>
    <w:rsid w:val="00B90BAD"/>
    <w:pPr>
      <w:spacing w:before="240"/>
      <w:outlineLvl w:val="0"/>
    </w:pPr>
    <w:rPr>
      <w:rFonts w:ascii="Helvetica" w:hAnsi="Helvetica"/>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90BAD"/>
    <w:pPr>
      <w:tabs>
        <w:tab w:val="center" w:pos="4320"/>
        <w:tab w:val="right" w:pos="8640"/>
      </w:tabs>
    </w:pPr>
  </w:style>
  <w:style w:type="paragraph" w:styleId="Header">
    <w:name w:val="header"/>
    <w:basedOn w:val="Normal"/>
    <w:link w:val="HeaderChar"/>
    <w:rsid w:val="00B90BAD"/>
    <w:pPr>
      <w:tabs>
        <w:tab w:val="center" w:pos="4320"/>
        <w:tab w:val="right" w:pos="8640"/>
      </w:tabs>
    </w:pPr>
  </w:style>
  <w:style w:type="character" w:styleId="FootnoteReference">
    <w:name w:val="footnote reference"/>
    <w:semiHidden/>
    <w:rsid w:val="00B90BAD"/>
    <w:rPr>
      <w:vertAlign w:val="superscript"/>
    </w:rPr>
  </w:style>
  <w:style w:type="paragraph" w:styleId="FootnoteText">
    <w:name w:val="footnote text"/>
    <w:basedOn w:val="Normal"/>
    <w:semiHidden/>
    <w:rsid w:val="00B90BAD"/>
    <w:rPr>
      <w:sz w:val="20"/>
    </w:rPr>
  </w:style>
  <w:style w:type="paragraph" w:customStyle="1" w:styleId="SPACERHalf">
    <w:name w:val="SPACER Half"/>
    <w:basedOn w:val="Normal"/>
    <w:rsid w:val="00B90BAD"/>
    <w:pPr>
      <w:spacing w:line="120" w:lineRule="exact"/>
    </w:pPr>
    <w:rPr>
      <w:rFonts w:ascii="Times New Roman" w:hAnsi="Times New Roman"/>
    </w:rPr>
  </w:style>
  <w:style w:type="paragraph" w:customStyle="1" w:styleId="SPACER">
    <w:name w:val="SPACER"/>
    <w:basedOn w:val="Normal"/>
    <w:rsid w:val="00B90BAD"/>
    <w:pPr>
      <w:spacing w:line="240" w:lineRule="exact"/>
    </w:pPr>
    <w:rPr>
      <w:rFonts w:ascii="Times New Roman" w:hAnsi="Times New Roman"/>
    </w:rPr>
  </w:style>
  <w:style w:type="paragraph" w:customStyle="1" w:styleId="VS1stHeader">
    <w:name w:val="VS 1st Header"/>
    <w:basedOn w:val="Normal"/>
    <w:rsid w:val="000B7E94"/>
    <w:pPr>
      <w:widowControl w:val="0"/>
      <w:tabs>
        <w:tab w:val="right" w:pos="9360"/>
      </w:tabs>
      <w:spacing w:line="280" w:lineRule="exact"/>
    </w:pPr>
    <w:rPr>
      <w:rFonts w:ascii="Arial" w:hAnsi="Arial"/>
      <w:b/>
      <w:sz w:val="28"/>
    </w:rPr>
  </w:style>
  <w:style w:type="paragraph" w:customStyle="1" w:styleId="VSBulletabc">
    <w:name w:val="VS Bullet abc"/>
    <w:basedOn w:val="Normal"/>
    <w:rsid w:val="00AF4D28"/>
    <w:pPr>
      <w:numPr>
        <w:numId w:val="3"/>
      </w:numPr>
      <w:spacing w:after="60" w:line="240" w:lineRule="exact"/>
    </w:pPr>
    <w:rPr>
      <w:rFonts w:ascii="Times New Roman" w:hAnsi="Times New Roman"/>
      <w:color w:val="000000"/>
    </w:rPr>
  </w:style>
  <w:style w:type="paragraph" w:customStyle="1" w:styleId="VSBulletSub">
    <w:name w:val="VS Bullet Sub"/>
    <w:basedOn w:val="Normal"/>
    <w:rsid w:val="00297972"/>
    <w:pPr>
      <w:spacing w:line="240" w:lineRule="exact"/>
      <w:ind w:left="1051" w:hanging="187"/>
    </w:pPr>
  </w:style>
  <w:style w:type="paragraph" w:customStyle="1" w:styleId="VSChapter">
    <w:name w:val="VS Chapter #"/>
    <w:basedOn w:val="Normal"/>
    <w:rsid w:val="000B7E94"/>
    <w:pPr>
      <w:tabs>
        <w:tab w:val="right" w:pos="9360"/>
      </w:tabs>
      <w:spacing w:line="720" w:lineRule="exact"/>
    </w:pPr>
    <w:rPr>
      <w:rFonts w:ascii="Arial" w:hAnsi="Arial"/>
      <w:b/>
      <w:sz w:val="72"/>
    </w:rPr>
  </w:style>
  <w:style w:type="paragraph" w:customStyle="1" w:styleId="VSCheckList">
    <w:name w:val="VS CheckList"/>
    <w:basedOn w:val="Normal"/>
    <w:rsid w:val="00B90BAD"/>
    <w:pPr>
      <w:spacing w:before="40" w:after="40" w:line="240" w:lineRule="exact"/>
      <w:ind w:left="540" w:hanging="170"/>
    </w:pPr>
  </w:style>
  <w:style w:type="paragraph" w:customStyle="1" w:styleId="VSFormula">
    <w:name w:val="VS Formula"/>
    <w:basedOn w:val="Normal"/>
    <w:rsid w:val="00B90BAD"/>
    <w:pPr>
      <w:tabs>
        <w:tab w:val="left" w:pos="360"/>
      </w:tabs>
      <w:spacing w:after="120" w:line="280" w:lineRule="exact"/>
      <w:jc w:val="center"/>
    </w:pPr>
    <w:rPr>
      <w:rFonts w:ascii="Times New Roman" w:hAnsi="Times New Roman"/>
      <w:color w:val="000000"/>
    </w:rPr>
  </w:style>
  <w:style w:type="paragraph" w:customStyle="1" w:styleId="VSTableColumnHeader8pt">
    <w:name w:val="VS Table Column Header 8 pt"/>
    <w:basedOn w:val="VSTableColumnHeader"/>
    <w:rsid w:val="00083EB1"/>
    <w:pPr>
      <w:spacing w:before="0" w:after="0"/>
    </w:pPr>
    <w:rPr>
      <w:b/>
      <w:sz w:val="16"/>
      <w:szCs w:val="16"/>
    </w:rPr>
  </w:style>
  <w:style w:type="paragraph" w:customStyle="1" w:styleId="VSTableColumnHeader">
    <w:name w:val="VS Table Column Header"/>
    <w:basedOn w:val="Normal"/>
    <w:rsid w:val="000B7E94"/>
    <w:pPr>
      <w:spacing w:before="120" w:after="120" w:line="200" w:lineRule="exact"/>
      <w:jc w:val="center"/>
    </w:pPr>
    <w:rPr>
      <w:rFonts w:ascii="Arial" w:hAnsi="Arial"/>
      <w:sz w:val="20"/>
    </w:rPr>
  </w:style>
  <w:style w:type="paragraph" w:customStyle="1" w:styleId="VSGraphic">
    <w:name w:val="VS Graphic"/>
    <w:basedOn w:val="Normal"/>
    <w:rsid w:val="00B90BAD"/>
    <w:pPr>
      <w:suppressLineNumbers/>
      <w:spacing w:after="160"/>
      <w:ind w:left="360" w:hanging="360"/>
      <w:jc w:val="center"/>
    </w:pPr>
    <w:rPr>
      <w:rFonts w:ascii="Times New Roman" w:hAnsi="Times New Roman"/>
      <w:color w:val="000000"/>
    </w:rPr>
  </w:style>
  <w:style w:type="paragraph" w:customStyle="1" w:styleId="VSGraphiclbl">
    <w:name w:val="VS Graphic lbl"/>
    <w:basedOn w:val="Normal"/>
    <w:rsid w:val="00B90BAD"/>
    <w:pPr>
      <w:spacing w:after="120" w:line="240" w:lineRule="exact"/>
      <w:jc w:val="center"/>
    </w:pPr>
    <w:rPr>
      <w:rFonts w:ascii="Times New Roman" w:hAnsi="Times New Roman"/>
      <w:i/>
    </w:rPr>
  </w:style>
  <w:style w:type="paragraph" w:customStyle="1" w:styleId="VSHeadingPrime">
    <w:name w:val="VS Heading Prime"/>
    <w:basedOn w:val="Normal"/>
    <w:link w:val="VSHeadingPrimeChar"/>
    <w:qFormat/>
    <w:rsid w:val="00B90BAD"/>
    <w:pPr>
      <w:keepNext/>
      <w:tabs>
        <w:tab w:val="left" w:pos="360"/>
      </w:tabs>
      <w:spacing w:after="160" w:line="280" w:lineRule="exact"/>
    </w:pPr>
    <w:rPr>
      <w:rFonts w:ascii="Arial" w:hAnsi="Arial"/>
      <w:b/>
      <w:caps/>
      <w:color w:val="000000"/>
      <w:sz w:val="28"/>
    </w:rPr>
  </w:style>
  <w:style w:type="character" w:customStyle="1" w:styleId="VSHeadingPrimeChar">
    <w:name w:val="VS Heading Prime Char"/>
    <w:link w:val="VSHeadingPrime"/>
    <w:rsid w:val="00C04F72"/>
    <w:rPr>
      <w:rFonts w:ascii="Arial" w:hAnsi="Arial"/>
      <w:b/>
      <w:caps/>
      <w:color w:val="000000"/>
      <w:sz w:val="28"/>
    </w:rPr>
  </w:style>
  <w:style w:type="paragraph" w:customStyle="1" w:styleId="VSHeadingSecondary">
    <w:name w:val="VS Heading Secondary"/>
    <w:basedOn w:val="Normal"/>
    <w:rsid w:val="00B90BAD"/>
    <w:pPr>
      <w:keepNext/>
      <w:suppressLineNumbers/>
      <w:spacing w:before="240" w:after="140" w:line="280" w:lineRule="exact"/>
    </w:pPr>
    <w:rPr>
      <w:rFonts w:ascii="Arial" w:hAnsi="Arial"/>
      <w:b/>
      <w:color w:val="000000"/>
      <w:sz w:val="28"/>
    </w:rPr>
  </w:style>
  <w:style w:type="paragraph" w:customStyle="1" w:styleId="VSParagraphText">
    <w:name w:val="VS Paragraph Text"/>
    <w:basedOn w:val="Normal"/>
    <w:link w:val="VSParagraphTextChar"/>
    <w:rsid w:val="00B90BAD"/>
    <w:pPr>
      <w:tabs>
        <w:tab w:val="left" w:pos="360"/>
      </w:tabs>
      <w:spacing w:after="240" w:line="250" w:lineRule="exact"/>
    </w:pPr>
    <w:rPr>
      <w:rFonts w:ascii="Times New Roman" w:hAnsi="Times New Roman"/>
      <w:color w:val="000000"/>
    </w:rPr>
  </w:style>
  <w:style w:type="character" w:customStyle="1" w:styleId="VSParagraphTextChar">
    <w:name w:val="VS Paragraph Text Char"/>
    <w:link w:val="VSParagraphText"/>
    <w:rsid w:val="00C04F72"/>
    <w:rPr>
      <w:rFonts w:ascii="Times New Roman" w:hAnsi="Times New Roman"/>
      <w:color w:val="000000"/>
      <w:sz w:val="24"/>
    </w:rPr>
  </w:style>
  <w:style w:type="paragraph" w:customStyle="1" w:styleId="VSStepstext10">
    <w:name w:val="VS Steps text 10+"/>
    <w:basedOn w:val="Normal"/>
    <w:rsid w:val="00B90BAD"/>
    <w:pPr>
      <w:tabs>
        <w:tab w:val="right" w:pos="180"/>
      </w:tabs>
      <w:spacing w:after="240" w:line="240" w:lineRule="exact"/>
      <w:ind w:left="360" w:hanging="540"/>
    </w:pPr>
    <w:rPr>
      <w:rFonts w:ascii="Times New Roman" w:hAnsi="Times New Roman"/>
      <w:color w:val="000000"/>
    </w:rPr>
  </w:style>
  <w:style w:type="paragraph" w:customStyle="1" w:styleId="VSStepstext1-9">
    <w:name w:val="VS Steps text 1-9"/>
    <w:basedOn w:val="VSParagraphText"/>
    <w:rsid w:val="00B90BAD"/>
    <w:pPr>
      <w:spacing w:line="240" w:lineRule="exact"/>
      <w:ind w:left="360" w:hanging="360"/>
    </w:pPr>
  </w:style>
  <w:style w:type="paragraph" w:customStyle="1" w:styleId="VSStepstxtsm10">
    <w:name w:val="VS Steps txt sm 10+"/>
    <w:basedOn w:val="VSStepstext10"/>
    <w:rsid w:val="00B90BAD"/>
    <w:pPr>
      <w:spacing w:after="180"/>
      <w:ind w:hanging="547"/>
    </w:pPr>
  </w:style>
  <w:style w:type="paragraph" w:customStyle="1" w:styleId="VSStepstxtsm1-9">
    <w:name w:val="VS Steps txt sm 1-9"/>
    <w:basedOn w:val="VSStepstext1-9"/>
    <w:rsid w:val="00B90BAD"/>
    <w:pPr>
      <w:spacing w:after="180"/>
    </w:pPr>
  </w:style>
  <w:style w:type="paragraph" w:customStyle="1" w:styleId="VSSubHead1st">
    <w:name w:val="VS Sub Head 1st"/>
    <w:basedOn w:val="Normal"/>
    <w:rsid w:val="00B90BAD"/>
    <w:pPr>
      <w:spacing w:before="60" w:after="120" w:line="200" w:lineRule="exact"/>
      <w:ind w:left="360" w:hanging="360"/>
    </w:pPr>
    <w:rPr>
      <w:rFonts w:ascii="Arial" w:hAnsi="Arial"/>
      <w:b/>
      <w:sz w:val="20"/>
    </w:rPr>
  </w:style>
  <w:style w:type="paragraph" w:customStyle="1" w:styleId="VSSubHead2nd">
    <w:name w:val="VS Sub Head 2nd"/>
    <w:basedOn w:val="Normal"/>
    <w:rsid w:val="00B90BAD"/>
    <w:pPr>
      <w:spacing w:after="80" w:line="240" w:lineRule="exact"/>
      <w:ind w:left="360"/>
    </w:pPr>
    <w:rPr>
      <w:rFonts w:ascii="Helvetica" w:hAnsi="Helvetica"/>
      <w:sz w:val="20"/>
    </w:rPr>
  </w:style>
  <w:style w:type="paragraph" w:customStyle="1" w:styleId="VSTitle">
    <w:name w:val="VS Title"/>
    <w:basedOn w:val="Normal"/>
    <w:rsid w:val="00B90BAD"/>
    <w:pPr>
      <w:keepNext/>
      <w:spacing w:after="480" w:line="480" w:lineRule="exact"/>
      <w:jc w:val="center"/>
    </w:pPr>
    <w:rPr>
      <w:rFonts w:ascii="Arial" w:hAnsi="Arial"/>
      <w:b/>
      <w:sz w:val="48"/>
    </w:rPr>
  </w:style>
  <w:style w:type="paragraph" w:customStyle="1" w:styleId="VSBullet">
    <w:name w:val="VS Bullet"/>
    <w:basedOn w:val="Normal"/>
    <w:rsid w:val="00EB288A"/>
    <w:pPr>
      <w:spacing w:after="60" w:line="240" w:lineRule="exact"/>
      <w:ind w:left="562" w:hanging="202"/>
    </w:pPr>
    <w:rPr>
      <w:rFonts w:ascii="Times New Roman" w:hAnsi="Times New Roman"/>
      <w:color w:val="000000"/>
    </w:rPr>
  </w:style>
  <w:style w:type="character" w:styleId="CommentReference">
    <w:name w:val="annotation reference"/>
    <w:semiHidden/>
    <w:rsid w:val="00B90BAD"/>
    <w:rPr>
      <w:sz w:val="16"/>
    </w:rPr>
  </w:style>
  <w:style w:type="paragraph" w:styleId="CommentText">
    <w:name w:val="annotation text"/>
    <w:basedOn w:val="Normal"/>
    <w:link w:val="CommentTextChar"/>
    <w:semiHidden/>
    <w:rsid w:val="00B90BAD"/>
    <w:rPr>
      <w:sz w:val="20"/>
    </w:rPr>
  </w:style>
  <w:style w:type="paragraph" w:customStyle="1" w:styleId="SPACERtight">
    <w:name w:val="SPACER tight"/>
    <w:basedOn w:val="SPACER"/>
    <w:rsid w:val="00B90BAD"/>
    <w:pPr>
      <w:spacing w:line="160" w:lineRule="exact"/>
    </w:pPr>
  </w:style>
  <w:style w:type="paragraph" w:customStyle="1" w:styleId="VSParaBullet">
    <w:name w:val="VS Para Bullet"/>
    <w:basedOn w:val="VSBullet"/>
    <w:rsid w:val="00B90BAD"/>
    <w:pPr>
      <w:spacing w:after="120"/>
      <w:ind w:left="274"/>
    </w:pPr>
  </w:style>
  <w:style w:type="paragraph" w:customStyle="1" w:styleId="VSGraphicEq">
    <w:name w:val="VS Graphic/Eq"/>
    <w:basedOn w:val="VSGraphic"/>
    <w:rsid w:val="00B90BAD"/>
  </w:style>
  <w:style w:type="paragraph" w:customStyle="1" w:styleId="VSMaterials">
    <w:name w:val="VS Materials"/>
    <w:basedOn w:val="Normal"/>
    <w:rsid w:val="00C872D8"/>
    <w:pPr>
      <w:spacing w:line="240" w:lineRule="exact"/>
      <w:ind w:left="547"/>
    </w:pPr>
    <w:rPr>
      <w:rFonts w:ascii="Times New Roman" w:hAnsi="Times New Roman"/>
    </w:rPr>
  </w:style>
  <w:style w:type="paragraph" w:customStyle="1" w:styleId="VSSubHdText">
    <w:name w:val="VS Sub Hd Text"/>
    <w:basedOn w:val="Normal"/>
    <w:rsid w:val="00B90BAD"/>
    <w:pPr>
      <w:tabs>
        <w:tab w:val="left" w:pos="3320"/>
        <w:tab w:val="left" w:pos="8820"/>
      </w:tabs>
      <w:spacing w:line="240" w:lineRule="exact"/>
      <w:ind w:left="540" w:hanging="180"/>
      <w:jc w:val="both"/>
    </w:pPr>
  </w:style>
  <w:style w:type="paragraph" w:customStyle="1" w:styleId="VSTabletxtrightalign">
    <w:name w:val="VS Table txt right align"/>
    <w:basedOn w:val="Normal"/>
    <w:rsid w:val="00184220"/>
    <w:pPr>
      <w:spacing w:line="240" w:lineRule="exact"/>
      <w:jc w:val="right"/>
    </w:pPr>
    <w:rPr>
      <w:rFonts w:ascii="Arial" w:hAnsi="Arial"/>
      <w:sz w:val="20"/>
    </w:rPr>
  </w:style>
  <w:style w:type="paragraph" w:customStyle="1" w:styleId="VSTabletxtcenteralign">
    <w:name w:val="VS Table txt center align"/>
    <w:basedOn w:val="Normal"/>
    <w:rsid w:val="00184220"/>
    <w:pPr>
      <w:spacing w:line="240" w:lineRule="exact"/>
      <w:jc w:val="center"/>
    </w:pPr>
    <w:rPr>
      <w:rFonts w:ascii="Arial" w:hAnsi="Arial"/>
      <w:sz w:val="20"/>
    </w:rPr>
  </w:style>
  <w:style w:type="paragraph" w:customStyle="1" w:styleId="VSTabletxtleftalign">
    <w:name w:val="VS Table txt left align"/>
    <w:basedOn w:val="Normal"/>
    <w:rsid w:val="00184220"/>
    <w:pPr>
      <w:spacing w:line="240" w:lineRule="exact"/>
      <w:ind w:left="72"/>
    </w:pPr>
    <w:rPr>
      <w:rFonts w:ascii="Arial" w:hAnsi="Arial"/>
      <w:sz w:val="20"/>
    </w:rPr>
  </w:style>
  <w:style w:type="paragraph" w:customStyle="1" w:styleId="VSParagraphTextwbullet">
    <w:name w:val="VS Paragraph Text w bullet"/>
    <w:basedOn w:val="VSParagraphText"/>
    <w:rsid w:val="000B7E94"/>
    <w:pPr>
      <w:spacing w:after="120"/>
    </w:pPr>
  </w:style>
  <w:style w:type="paragraph" w:customStyle="1" w:styleId="VSSteps10wbullet">
    <w:name w:val="VS Steps 10+ w bullet"/>
    <w:basedOn w:val="Normal"/>
    <w:rsid w:val="000B7E94"/>
    <w:pPr>
      <w:tabs>
        <w:tab w:val="right" w:pos="180"/>
      </w:tabs>
      <w:spacing w:after="140" w:line="240" w:lineRule="exact"/>
      <w:ind w:left="360" w:hanging="547"/>
    </w:pPr>
    <w:rPr>
      <w:rFonts w:ascii="Times New Roman" w:hAnsi="Times New Roman"/>
      <w:color w:val="000000"/>
    </w:rPr>
  </w:style>
  <w:style w:type="paragraph" w:customStyle="1" w:styleId="VSSteps1-9wbullet">
    <w:name w:val="VS Steps 1-9 w bullet"/>
    <w:basedOn w:val="VSParagraphText"/>
    <w:rsid w:val="000B7E94"/>
    <w:pPr>
      <w:spacing w:after="140" w:line="240" w:lineRule="exact"/>
      <w:ind w:left="360" w:hanging="360"/>
    </w:pPr>
  </w:style>
  <w:style w:type="paragraph" w:customStyle="1" w:styleId="VSbulletabcextratext">
    <w:name w:val="VS bullet abc extra text"/>
    <w:basedOn w:val="VSParagraphText"/>
    <w:rsid w:val="000B7E94"/>
    <w:pPr>
      <w:spacing w:after="0" w:line="240" w:lineRule="exact"/>
      <w:ind w:left="648"/>
    </w:pPr>
  </w:style>
  <w:style w:type="paragraph" w:customStyle="1" w:styleId="VSHeaderLeft">
    <w:name w:val="VS Header Left"/>
    <w:basedOn w:val="Normal"/>
    <w:rsid w:val="001A1B02"/>
    <w:pPr>
      <w:pBdr>
        <w:bottom w:val="single" w:sz="6" w:space="1" w:color="auto"/>
      </w:pBdr>
      <w:spacing w:before="200" w:line="240" w:lineRule="exact"/>
    </w:pPr>
    <w:rPr>
      <w:rFonts w:ascii="Times New Roman" w:hAnsi="Times New Roman"/>
      <w:b/>
      <w:i/>
    </w:rPr>
  </w:style>
  <w:style w:type="paragraph" w:customStyle="1" w:styleId="VSHeaderRight">
    <w:name w:val="VS Header Right"/>
    <w:basedOn w:val="VSHeaderLeft"/>
    <w:rsid w:val="00934747"/>
    <w:pPr>
      <w:tabs>
        <w:tab w:val="right" w:pos="9360"/>
      </w:tabs>
      <w:jc w:val="right"/>
    </w:pPr>
  </w:style>
  <w:style w:type="paragraph" w:customStyle="1" w:styleId="VSTabletxtleftalign8pt">
    <w:name w:val="VS Table txt left align 8 pt"/>
    <w:basedOn w:val="VSTabletxtleftalign"/>
    <w:rsid w:val="00083EB1"/>
    <w:pPr>
      <w:spacing w:line="200" w:lineRule="exact"/>
    </w:pPr>
    <w:rPr>
      <w:sz w:val="16"/>
      <w:szCs w:val="16"/>
    </w:rPr>
  </w:style>
  <w:style w:type="paragraph" w:customStyle="1" w:styleId="VSTabletxtrightalign8pt">
    <w:name w:val="VS Table txt right align 8 pt"/>
    <w:basedOn w:val="VSTabletxtrightalign"/>
    <w:rsid w:val="00083EB1"/>
    <w:pPr>
      <w:spacing w:line="200" w:lineRule="exact"/>
    </w:pPr>
    <w:rPr>
      <w:sz w:val="16"/>
      <w:szCs w:val="16"/>
    </w:rPr>
  </w:style>
  <w:style w:type="paragraph" w:customStyle="1" w:styleId="VSTabletxtleftalign8ptbold">
    <w:name w:val="VS Table txt left align 8 pt bold"/>
    <w:basedOn w:val="VSTabletxtleftalign8pt"/>
    <w:rsid w:val="00CE6D62"/>
    <w:rPr>
      <w:b/>
    </w:rPr>
  </w:style>
  <w:style w:type="paragraph" w:customStyle="1" w:styleId="VSFooter">
    <w:name w:val="VS Footer"/>
    <w:basedOn w:val="Normal"/>
    <w:rsid w:val="00934747"/>
    <w:pPr>
      <w:widowControl w:val="0"/>
      <w:tabs>
        <w:tab w:val="right" w:pos="9360"/>
      </w:tabs>
    </w:pPr>
    <w:rPr>
      <w:rFonts w:ascii="Times New Roman" w:hAnsi="Times New Roman"/>
      <w:b/>
    </w:rPr>
  </w:style>
  <w:style w:type="paragraph" w:customStyle="1" w:styleId="VSTabletxtcenteralign8pt">
    <w:name w:val="VS Table txt center align 8 pt"/>
    <w:basedOn w:val="VSTabletxtcenteralign"/>
    <w:rsid w:val="00083EB1"/>
    <w:pPr>
      <w:spacing w:line="200" w:lineRule="exact"/>
    </w:pPr>
    <w:rPr>
      <w:sz w:val="16"/>
      <w:szCs w:val="16"/>
    </w:rPr>
  </w:style>
  <w:style w:type="paragraph" w:customStyle="1" w:styleId="VSTableTitleboldwhite">
    <w:name w:val="VS Table Title bold white"/>
    <w:basedOn w:val="VSTableColumnHeader"/>
    <w:rsid w:val="00A42F40"/>
    <w:pPr>
      <w:spacing w:before="0" w:after="0"/>
    </w:pPr>
    <w:rPr>
      <w:b/>
      <w:color w:val="FFFFFF"/>
    </w:rPr>
  </w:style>
  <w:style w:type="paragraph" w:customStyle="1" w:styleId="VSUnderlinedtxt">
    <w:name w:val="VS Underlined txt"/>
    <w:basedOn w:val="VSParagraphText"/>
    <w:rsid w:val="002D5E8C"/>
    <w:rPr>
      <w:u w:val="single"/>
    </w:rPr>
  </w:style>
  <w:style w:type="paragraph" w:customStyle="1" w:styleId="VSWQDataSheettxt">
    <w:name w:val="VS WQ Data Sheet txt"/>
    <w:basedOn w:val="VSParagraphText"/>
    <w:rsid w:val="002D5E8C"/>
    <w:rPr>
      <w:rFonts w:ascii="Arial" w:hAnsi="Arial"/>
      <w:sz w:val="20"/>
    </w:rPr>
  </w:style>
  <w:style w:type="paragraph" w:customStyle="1" w:styleId="VSTabletxtboldcenter10pt">
    <w:name w:val="VS Table txt bold center 10 pt"/>
    <w:basedOn w:val="Normal"/>
    <w:rsid w:val="00D27BCC"/>
    <w:pPr>
      <w:jc w:val="center"/>
    </w:pPr>
    <w:rPr>
      <w:rFonts w:ascii="Arial" w:hAnsi="Arial"/>
      <w:b/>
      <w:sz w:val="20"/>
    </w:rPr>
  </w:style>
  <w:style w:type="paragraph" w:customStyle="1" w:styleId="VSTabletxtboldleft10pt">
    <w:name w:val="VS Table txt bold left 10 pt"/>
    <w:basedOn w:val="Normal"/>
    <w:rsid w:val="00D27BCC"/>
    <w:rPr>
      <w:rFonts w:ascii="Arial" w:hAnsi="Arial"/>
      <w:b/>
      <w:sz w:val="20"/>
    </w:rPr>
  </w:style>
  <w:style w:type="paragraph" w:customStyle="1" w:styleId="VSBulletArial">
    <w:name w:val="VS Bullet Arial"/>
    <w:basedOn w:val="VSBullet"/>
    <w:rsid w:val="00326954"/>
    <w:pPr>
      <w:numPr>
        <w:numId w:val="1"/>
      </w:numPr>
    </w:pPr>
    <w:rPr>
      <w:rFonts w:ascii="Arial" w:hAnsi="Arial"/>
      <w:sz w:val="20"/>
    </w:rPr>
  </w:style>
  <w:style w:type="paragraph" w:customStyle="1" w:styleId="VSTabletxtcenteralignItalic">
    <w:name w:val="VS Table txt center align + Italic"/>
    <w:basedOn w:val="VSTabletxtcenteralign"/>
    <w:rsid w:val="006C0812"/>
    <w:rPr>
      <w:i/>
      <w:iCs/>
    </w:rPr>
  </w:style>
  <w:style w:type="paragraph" w:customStyle="1" w:styleId="VSTableText">
    <w:name w:val="VS Table Text"/>
    <w:basedOn w:val="Normal"/>
    <w:rsid w:val="00C04F72"/>
    <w:pPr>
      <w:keepNext/>
      <w:keepLines/>
      <w:spacing w:before="100" w:after="100"/>
      <w:jc w:val="center"/>
    </w:pPr>
    <w:rPr>
      <w:rFonts w:ascii="Helv" w:hAnsi="Helv"/>
      <w:sz w:val="20"/>
    </w:rPr>
  </w:style>
  <w:style w:type="table" w:styleId="TableGrid">
    <w:name w:val="Table Grid"/>
    <w:basedOn w:val="TableNormal"/>
    <w:uiPriority w:val="59"/>
    <w:rsid w:val="00E97B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SPACER">
    <w:name w:val="SM SPACER"/>
    <w:basedOn w:val="Normal"/>
    <w:rsid w:val="00493B9A"/>
    <w:pPr>
      <w:widowControl w:val="0"/>
      <w:spacing w:line="120" w:lineRule="exact"/>
    </w:pPr>
    <w:rPr>
      <w:rFonts w:ascii="Times New Roman" w:eastAsia="SimSun" w:hAnsi="Times New Roman"/>
      <w:lang w:eastAsia="zh-CN"/>
    </w:rPr>
  </w:style>
  <w:style w:type="character" w:styleId="Hyperlink">
    <w:name w:val="Hyperlink"/>
    <w:uiPriority w:val="99"/>
    <w:unhideWhenUsed/>
    <w:rsid w:val="00983CEE"/>
    <w:rPr>
      <w:color w:val="0000FF"/>
      <w:u w:val="single"/>
    </w:rPr>
  </w:style>
  <w:style w:type="paragraph" w:styleId="BalloonText">
    <w:name w:val="Balloon Text"/>
    <w:basedOn w:val="Normal"/>
    <w:link w:val="BalloonTextChar"/>
    <w:uiPriority w:val="99"/>
    <w:semiHidden/>
    <w:unhideWhenUsed/>
    <w:rsid w:val="001D02CA"/>
    <w:rPr>
      <w:rFonts w:ascii="Tahoma" w:hAnsi="Tahoma" w:cs="Tahoma"/>
      <w:sz w:val="16"/>
      <w:szCs w:val="16"/>
    </w:rPr>
  </w:style>
  <w:style w:type="character" w:customStyle="1" w:styleId="BalloonTextChar">
    <w:name w:val="Balloon Text Char"/>
    <w:link w:val="BalloonText"/>
    <w:uiPriority w:val="99"/>
    <w:semiHidden/>
    <w:rsid w:val="001D02CA"/>
    <w:rPr>
      <w:rFonts w:ascii="Tahoma" w:hAnsi="Tahoma" w:cs="Tahoma"/>
      <w:sz w:val="16"/>
      <w:szCs w:val="16"/>
    </w:rPr>
  </w:style>
  <w:style w:type="character" w:styleId="FollowedHyperlink">
    <w:name w:val="FollowedHyperlink"/>
    <w:uiPriority w:val="99"/>
    <w:semiHidden/>
    <w:unhideWhenUsed/>
    <w:rsid w:val="004B3946"/>
    <w:rPr>
      <w:color w:val="800080"/>
      <w:u w:val="single"/>
    </w:rPr>
  </w:style>
  <w:style w:type="paragraph" w:customStyle="1" w:styleId="VStepwroom">
    <w:name w:val="V Step w/ room"/>
    <w:basedOn w:val="Normal"/>
    <w:rsid w:val="007560DE"/>
    <w:pPr>
      <w:tabs>
        <w:tab w:val="right" w:pos="187"/>
      </w:tabs>
      <w:overflowPunct/>
      <w:autoSpaceDE/>
      <w:autoSpaceDN/>
      <w:adjustRightInd/>
      <w:spacing w:after="1200" w:line="240" w:lineRule="exact"/>
      <w:ind w:left="360" w:hanging="720"/>
      <w:textAlignment w:val="auto"/>
    </w:pPr>
    <w:rPr>
      <w:rFonts w:ascii="Times New Roman" w:hAnsi="Times New Roman"/>
      <w:szCs w:val="24"/>
    </w:rPr>
  </w:style>
  <w:style w:type="paragraph" w:styleId="CommentSubject">
    <w:name w:val="annotation subject"/>
    <w:basedOn w:val="CommentText"/>
    <w:next w:val="CommentText"/>
    <w:link w:val="CommentSubjectChar"/>
    <w:uiPriority w:val="99"/>
    <w:semiHidden/>
    <w:unhideWhenUsed/>
    <w:rsid w:val="00193574"/>
    <w:rPr>
      <w:b/>
      <w:bCs/>
    </w:rPr>
  </w:style>
  <w:style w:type="character" w:customStyle="1" w:styleId="CommentTextChar">
    <w:name w:val="Comment Text Char"/>
    <w:link w:val="CommentText"/>
    <w:semiHidden/>
    <w:rsid w:val="00193574"/>
    <w:rPr>
      <w:rFonts w:ascii="Times" w:hAnsi="Times"/>
    </w:rPr>
  </w:style>
  <w:style w:type="character" w:customStyle="1" w:styleId="CommentSubjectChar">
    <w:name w:val="Comment Subject Char"/>
    <w:basedOn w:val="CommentTextChar"/>
    <w:link w:val="CommentSubject"/>
    <w:rsid w:val="00193574"/>
  </w:style>
  <w:style w:type="paragraph" w:customStyle="1" w:styleId="VHeading">
    <w:name w:val="V Heading"/>
    <w:basedOn w:val="Normal"/>
    <w:rsid w:val="00B83BD4"/>
    <w:pPr>
      <w:keepNext/>
      <w:overflowPunct/>
      <w:autoSpaceDE/>
      <w:autoSpaceDN/>
      <w:adjustRightInd/>
      <w:spacing w:before="240" w:after="160" w:line="280" w:lineRule="exact"/>
      <w:textAlignment w:val="auto"/>
    </w:pPr>
    <w:rPr>
      <w:rFonts w:ascii="Arial" w:hAnsi="Arial" w:cs="Arial"/>
      <w:b/>
      <w:kern w:val="28"/>
      <w:sz w:val="28"/>
      <w:szCs w:val="28"/>
    </w:rPr>
  </w:style>
  <w:style w:type="paragraph" w:customStyle="1" w:styleId="VSteps">
    <w:name w:val="V Steps"/>
    <w:basedOn w:val="Normal"/>
    <w:rsid w:val="00B83BD4"/>
    <w:pPr>
      <w:tabs>
        <w:tab w:val="right" w:pos="187"/>
      </w:tabs>
      <w:overflowPunct/>
      <w:autoSpaceDE/>
      <w:autoSpaceDN/>
      <w:adjustRightInd/>
      <w:spacing w:after="240" w:line="240" w:lineRule="exact"/>
      <w:ind w:left="360" w:hanging="720"/>
      <w:textAlignment w:val="auto"/>
    </w:pPr>
    <w:rPr>
      <w:rFonts w:ascii="Times New Roman" w:hAnsi="Times New Roman"/>
      <w:szCs w:val="24"/>
    </w:rPr>
  </w:style>
  <w:style w:type="paragraph" w:customStyle="1" w:styleId="VHeadingTop">
    <w:name w:val="V Heading Top"/>
    <w:basedOn w:val="VHeading"/>
    <w:rsid w:val="00B83BD4"/>
    <w:pPr>
      <w:spacing w:before="0"/>
    </w:pPr>
  </w:style>
  <w:style w:type="character" w:customStyle="1" w:styleId="HeaderChar">
    <w:name w:val="Header Char"/>
    <w:link w:val="Header"/>
    <w:rsid w:val="00A07FB7"/>
    <w:rPr>
      <w:rFonts w:ascii="Times" w:hAnsi="Times"/>
      <w:sz w:val="24"/>
    </w:rPr>
  </w:style>
  <w:style w:type="paragraph" w:customStyle="1" w:styleId="VSTchrTitle">
    <w:name w:val="VS Tchr Title"/>
    <w:basedOn w:val="Normal"/>
    <w:rsid w:val="00557673"/>
    <w:pPr>
      <w:keepNext/>
      <w:spacing w:before="360" w:after="480" w:line="480" w:lineRule="exact"/>
      <w:jc w:val="center"/>
    </w:pPr>
    <w:rPr>
      <w:rFonts w:ascii="Arial" w:hAnsi="Arial"/>
      <w:b/>
      <w:sz w:val="48"/>
    </w:rPr>
  </w:style>
  <w:style w:type="paragraph" w:customStyle="1" w:styleId="VSParagraphObjectivebullet">
    <w:name w:val="VS Paragraph/Objective bullet"/>
    <w:basedOn w:val="Normal"/>
    <w:qFormat/>
    <w:rsid w:val="00063596"/>
    <w:pPr>
      <w:numPr>
        <w:numId w:val="21"/>
      </w:numPr>
      <w:overflowPunct/>
      <w:autoSpaceDE/>
      <w:autoSpaceDN/>
      <w:adjustRightInd/>
      <w:spacing w:after="60"/>
      <w:ind w:left="634"/>
      <w:textAlignment w:val="auto"/>
    </w:pPr>
    <w:rPr>
      <w:rFonts w:ascii="Times New Roman" w:eastAsia="Calibri" w:hAnsi="Times New Roman"/>
    </w:rPr>
  </w:style>
</w:styles>
</file>

<file path=word/webSettings.xml><?xml version="1.0" encoding="utf-8"?>
<w:webSettings xmlns:r="http://schemas.openxmlformats.org/officeDocument/2006/relationships" xmlns:w="http://schemas.openxmlformats.org/wordprocessingml/2006/main">
  <w:divs>
    <w:div w:id="506402857">
      <w:bodyDiv w:val="1"/>
      <w:marLeft w:val="0"/>
      <w:marRight w:val="0"/>
      <w:marTop w:val="0"/>
      <w:marBottom w:val="0"/>
      <w:divBdr>
        <w:top w:val="none" w:sz="0" w:space="0" w:color="auto"/>
        <w:left w:val="none" w:sz="0" w:space="0" w:color="auto"/>
        <w:bottom w:val="none" w:sz="0" w:space="0" w:color="auto"/>
        <w:right w:val="none" w:sz="0" w:space="0" w:color="auto"/>
      </w:divBdr>
      <w:divsChild>
        <w:div w:id="1242180135">
          <w:marLeft w:val="0"/>
          <w:marRight w:val="0"/>
          <w:marTop w:val="0"/>
          <w:marBottom w:val="0"/>
          <w:divBdr>
            <w:top w:val="none" w:sz="0" w:space="0" w:color="auto"/>
            <w:left w:val="none" w:sz="0" w:space="0" w:color="auto"/>
            <w:bottom w:val="none" w:sz="0" w:space="0" w:color="auto"/>
            <w:right w:val="none" w:sz="0" w:space="0" w:color="auto"/>
          </w:divBdr>
          <w:divsChild>
            <w:div w:id="11869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www.vernier.com/download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stahmer\AppData\Roaming\Microsoft\Templates\Vernier%20student%20la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Vernier student lab.dotx</Template>
  <TotalTime>7</TotalTime>
  <Pages>2</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Nucleophilic Substitution SN1</vt:lpstr>
    </vt:vector>
  </TitlesOfParts>
  <Company>Microsoft</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Nucleophilic Substitution SN1</dc:title>
  <dc:subject>Organic Chemistry</dc:subject>
  <dc:creator>Elaine Nam</dc:creator>
  <cp:keywords>Organic Chemistry</cp:keywords>
  <cp:lastModifiedBy>Alex Plank</cp:lastModifiedBy>
  <cp:revision>9</cp:revision>
  <cp:lastPrinted>2011-11-01T17:22:00Z</cp:lastPrinted>
  <dcterms:created xsi:type="dcterms:W3CDTF">2021-10-24T22:52:00Z</dcterms:created>
  <dcterms:modified xsi:type="dcterms:W3CDTF">2021-11-01T17:18:00Z</dcterms:modified>
</cp:coreProperties>
</file>